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1D" w:rsidRDefault="000C6A1D" w:rsidP="000C6A1D">
      <w:pPr>
        <w:pStyle w:val="21"/>
        <w:shd w:val="clear" w:color="auto" w:fill="auto"/>
        <w:spacing w:after="0"/>
        <w:ind w:right="140" w:firstLine="0"/>
        <w:rPr>
          <w:rStyle w:val="Bodytext8pt"/>
          <w:rFonts w:eastAsia="Arial Unicode MS"/>
        </w:rPr>
      </w:pPr>
      <w:bookmarkStart w:id="0" w:name="bookmark45"/>
      <w:r>
        <w:t xml:space="preserve">© Подготовлено при участии профессоров филологического факультета Пикардийского университета (Амьен, Франция) </w:t>
      </w:r>
      <w:r>
        <w:rPr>
          <w:rStyle w:val="Bodytext8pt"/>
          <w:rFonts w:eastAsia="Arial Unicode MS"/>
        </w:rPr>
        <w:t xml:space="preserve">© Prepare en collaboration avec les professeurs de I'Universite de Picardie (Amiens, France)  </w:t>
      </w:r>
    </w:p>
    <w:p w:rsidR="000C6A1D" w:rsidRDefault="000C6A1D" w:rsidP="000C6A1D">
      <w:pPr>
        <w:pStyle w:val="21"/>
        <w:shd w:val="clear" w:color="auto" w:fill="auto"/>
        <w:spacing w:after="0"/>
        <w:ind w:right="140" w:firstLine="0"/>
      </w:pPr>
    </w:p>
    <w:p w:rsidR="007A6358" w:rsidRDefault="007A6358">
      <w:pPr>
        <w:pStyle w:val="Bodytext150"/>
        <w:shd w:val="clear" w:color="auto" w:fill="auto"/>
        <w:spacing w:after="0" w:line="310" w:lineRule="exact"/>
        <w:ind w:left="160"/>
        <w:rPr>
          <w:lang w:val="fr-FR"/>
        </w:rPr>
      </w:pPr>
      <w:bookmarkStart w:id="1" w:name="_GoBack"/>
      <w:bookmarkEnd w:id="1"/>
    </w:p>
    <w:p w:rsidR="00496BE3" w:rsidRDefault="00496BE3">
      <w:pPr>
        <w:pStyle w:val="Bodytext150"/>
        <w:shd w:val="clear" w:color="auto" w:fill="auto"/>
        <w:spacing w:after="0" w:line="310" w:lineRule="exact"/>
        <w:ind w:left="160"/>
        <w:rPr>
          <w:rStyle w:val="Bodytext1514"/>
          <w:rFonts w:eastAsia="Arial Unicode MS"/>
          <w:lang w:val="fr-FR"/>
        </w:rPr>
      </w:pPr>
      <w:r w:rsidRPr="00D624A0">
        <w:rPr>
          <w:lang w:val="fr-FR"/>
        </w:rPr>
        <w:t>ADJECTIFS NUMÉRAUX</w:t>
      </w:r>
      <w:r w:rsidR="00027119">
        <w:rPr>
          <w:lang w:val="fr-FR"/>
        </w:rPr>
        <w:t xml:space="preserve"> </w:t>
      </w:r>
      <w:r w:rsidRPr="00D624A0">
        <w:rPr>
          <w:rStyle w:val="Bodytext1514"/>
          <w:rFonts w:eastAsia="Arial Unicode MS"/>
          <w:lang w:val="fr-FR"/>
        </w:rPr>
        <w:t>(</w:t>
      </w:r>
      <w:r>
        <w:rPr>
          <w:rStyle w:val="Bodytext1514"/>
          <w:rFonts w:eastAsia="Arial Unicode MS"/>
        </w:rPr>
        <w:t>числительные</w:t>
      </w:r>
      <w:r w:rsidRPr="00D624A0">
        <w:rPr>
          <w:rStyle w:val="Bodytext1514"/>
          <w:rFonts w:eastAsia="Arial Unicode MS"/>
          <w:lang w:val="fr-FR"/>
        </w:rPr>
        <w:t>)</w:t>
      </w:r>
      <w:bookmarkEnd w:id="0"/>
    </w:p>
    <w:p w:rsidR="006F55A6" w:rsidRPr="00D624A0" w:rsidRDefault="006F55A6">
      <w:pPr>
        <w:pStyle w:val="Bodytext150"/>
        <w:shd w:val="clear" w:color="auto" w:fill="auto"/>
        <w:spacing w:after="0" w:line="310" w:lineRule="exact"/>
        <w:ind w:left="160"/>
        <w:rPr>
          <w:lang w:val="fr-FR"/>
        </w:rPr>
      </w:pPr>
    </w:p>
    <w:p w:rsidR="00496BE3" w:rsidRPr="00D624A0" w:rsidRDefault="00496BE3">
      <w:pPr>
        <w:pStyle w:val="14"/>
        <w:shd w:val="clear" w:color="auto" w:fill="auto"/>
        <w:spacing w:after="0" w:line="226" w:lineRule="exact"/>
        <w:ind w:left="160" w:right="60" w:firstLine="0"/>
        <w:jc w:val="both"/>
        <w:rPr>
          <w:lang w:val="fr-FR"/>
        </w:rPr>
      </w:pPr>
      <w:r w:rsidRPr="00D624A0">
        <w:rPr>
          <w:lang w:val="fr-FR"/>
        </w:rPr>
        <w:t>L'adjectif (le déterminant) numéral exprime d'une façon précise le nombre des êtres ou des choses désignés par le nom.</w:t>
      </w:r>
    </w:p>
    <w:p w:rsidR="00496BE3" w:rsidRDefault="00496BE3">
      <w:pPr>
        <w:pStyle w:val="14"/>
        <w:shd w:val="clear" w:color="auto" w:fill="auto"/>
        <w:spacing w:after="0" w:line="226" w:lineRule="exact"/>
        <w:ind w:left="160" w:right="60" w:firstLine="0"/>
        <w:jc w:val="both"/>
      </w:pPr>
      <w:r>
        <w:t>Числительное выражает точным образом количество одушевлен</w:t>
      </w:r>
      <w:r>
        <w:softHyphen/>
        <w:t>ных и неодушевленных предметов, указанных существительным.</w:t>
      </w:r>
    </w:p>
    <w:p w:rsidR="00496BE3" w:rsidRPr="00D624A0" w:rsidRDefault="00496BE3">
      <w:pPr>
        <w:pStyle w:val="14"/>
        <w:shd w:val="clear" w:color="auto" w:fill="auto"/>
        <w:spacing w:after="0" w:line="226" w:lineRule="exact"/>
        <w:ind w:left="160" w:firstLine="0"/>
        <w:jc w:val="both"/>
        <w:rPr>
          <w:lang w:val="fr-FR"/>
        </w:rPr>
      </w:pPr>
      <w:r w:rsidRPr="00D624A0">
        <w:rPr>
          <w:lang w:val="fr-FR"/>
        </w:rPr>
        <w:t xml:space="preserve">Il </w:t>
      </w:r>
      <w:r>
        <w:t>у</w:t>
      </w:r>
      <w:r w:rsidRPr="00D624A0">
        <w:rPr>
          <w:lang w:val="fr-FR"/>
        </w:rPr>
        <w:t xml:space="preserve"> a trois maisons dans cette rue.</w:t>
      </w:r>
    </w:p>
    <w:p w:rsidR="00496BE3" w:rsidRPr="00D624A0" w:rsidRDefault="00496BE3">
      <w:pPr>
        <w:pStyle w:val="14"/>
        <w:shd w:val="clear" w:color="auto" w:fill="auto"/>
        <w:spacing w:after="0" w:line="226" w:lineRule="exact"/>
        <w:ind w:left="160" w:right="60" w:firstLine="0"/>
        <w:jc w:val="both"/>
        <w:rPr>
          <w:lang w:val="fr-FR"/>
        </w:rPr>
      </w:pPr>
      <w:r w:rsidRPr="00D624A0">
        <w:rPr>
          <w:lang w:val="fr-FR"/>
        </w:rPr>
        <w:t>Il y a l'adjectif cardinal qui marque le nombre et l'adjectif ordinal qui indique le rang.</w:t>
      </w:r>
    </w:p>
    <w:p w:rsidR="00496BE3" w:rsidRDefault="00496BE3">
      <w:pPr>
        <w:pStyle w:val="14"/>
        <w:shd w:val="clear" w:color="auto" w:fill="auto"/>
        <w:spacing w:after="0" w:line="226" w:lineRule="exact"/>
        <w:ind w:left="160" w:right="60" w:firstLine="0"/>
        <w:jc w:val="both"/>
      </w:pPr>
      <w:r>
        <w:t>Существуют количественные числительные, обозначающие число (количество предметов), и порядковые числительные, указывающие на ряд, порядок.</w:t>
      </w:r>
    </w:p>
    <w:p w:rsidR="00496BE3" w:rsidRPr="00D624A0" w:rsidRDefault="00496BE3">
      <w:pPr>
        <w:pStyle w:val="14"/>
        <w:shd w:val="clear" w:color="auto" w:fill="auto"/>
        <w:spacing w:after="0" w:line="226" w:lineRule="exact"/>
        <w:ind w:left="160" w:right="60" w:firstLine="0"/>
        <w:jc w:val="both"/>
        <w:rPr>
          <w:lang w:val="fr-FR"/>
        </w:rPr>
      </w:pPr>
      <w:r w:rsidRPr="00D624A0">
        <w:rPr>
          <w:lang w:val="fr-FR"/>
        </w:rPr>
        <w:t>Les numéraux cardinaux suffisent à déterminer le nom, mais ils peuvent aussi être précédés d'un autre déterminant (article défini, adjectif possessif, démonstratif).</w:t>
      </w:r>
    </w:p>
    <w:p w:rsidR="00496BE3" w:rsidRDefault="00496BE3">
      <w:pPr>
        <w:pStyle w:val="14"/>
        <w:shd w:val="clear" w:color="auto" w:fill="auto"/>
        <w:spacing w:after="0" w:line="226" w:lineRule="exact"/>
        <w:ind w:left="160" w:right="60" w:firstLine="0"/>
        <w:jc w:val="both"/>
      </w:pPr>
      <w:r>
        <w:t>Количественные числительные определяют число существитель</w:t>
      </w:r>
      <w:r>
        <w:softHyphen/>
        <w:t>ных, но перед ними могут стоять также и другие определители (оп</w:t>
      </w:r>
      <w:r>
        <w:softHyphen/>
        <w:t>ределенный артикль, притяжательное или указательное прилагатель</w:t>
      </w:r>
      <w:r>
        <w:softHyphen/>
        <w:t>ное).</w:t>
      </w:r>
    </w:p>
    <w:p w:rsidR="00496BE3" w:rsidRPr="00D624A0" w:rsidRDefault="00496BE3">
      <w:pPr>
        <w:pStyle w:val="14"/>
        <w:shd w:val="clear" w:color="auto" w:fill="auto"/>
        <w:spacing w:after="0" w:line="226" w:lineRule="exact"/>
        <w:ind w:left="160" w:firstLine="0"/>
        <w:jc w:val="both"/>
        <w:rPr>
          <w:lang w:val="fr-FR"/>
        </w:rPr>
      </w:pPr>
      <w:r w:rsidRPr="00D624A0">
        <w:rPr>
          <w:lang w:val="fr-FR"/>
        </w:rPr>
        <w:t>Les quatre points cardinaux. Mes deux enfants. Ces trois maisons.</w:t>
      </w:r>
    </w:p>
    <w:p w:rsidR="00496BE3" w:rsidRPr="00D624A0" w:rsidRDefault="00496BE3">
      <w:pPr>
        <w:pStyle w:val="14"/>
        <w:shd w:val="clear" w:color="auto" w:fill="auto"/>
        <w:spacing w:after="0" w:line="226" w:lineRule="exact"/>
        <w:ind w:left="160" w:firstLine="0"/>
        <w:jc w:val="both"/>
        <w:rPr>
          <w:lang w:val="fr-FR"/>
        </w:rPr>
      </w:pPr>
      <w:r w:rsidRPr="00D624A0">
        <w:rPr>
          <w:lang w:val="fr-FR"/>
        </w:rPr>
        <w:t>Les numéraux sont aussi employés</w:t>
      </w:r>
    </w:p>
    <w:p w:rsidR="00496BE3" w:rsidRDefault="00496BE3">
      <w:pPr>
        <w:pStyle w:val="14"/>
        <w:shd w:val="clear" w:color="auto" w:fill="auto"/>
        <w:spacing w:after="0" w:line="226" w:lineRule="exact"/>
        <w:ind w:left="160" w:firstLine="0"/>
        <w:jc w:val="both"/>
      </w:pPr>
      <w:r>
        <w:t>Числительные употребляются как</w:t>
      </w:r>
    </w:p>
    <w:p w:rsidR="00496BE3" w:rsidRDefault="00496BE3">
      <w:pPr>
        <w:pStyle w:val="14"/>
        <w:numPr>
          <w:ilvl w:val="0"/>
          <w:numId w:val="18"/>
        </w:numPr>
        <w:shd w:val="clear" w:color="auto" w:fill="auto"/>
        <w:tabs>
          <w:tab w:val="left" w:pos="386"/>
        </w:tabs>
        <w:spacing w:after="0" w:line="190" w:lineRule="exact"/>
        <w:ind w:left="160" w:firstLine="0"/>
        <w:jc w:val="both"/>
      </w:pPr>
      <w:r>
        <w:t>comme pronoms (местоимения)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60" w:firstLine="0"/>
        <w:jc w:val="both"/>
        <w:rPr>
          <w:lang w:val="fr-FR"/>
        </w:rPr>
      </w:pPr>
      <w:r w:rsidRPr="00D624A0">
        <w:rPr>
          <w:lang w:val="fr-FR"/>
        </w:rPr>
        <w:t>Trois seulement sont venus. Ils sont trois (Ils sont quelques-uns).</w:t>
      </w:r>
    </w:p>
    <w:p w:rsidR="00496BE3" w:rsidRDefault="00496BE3">
      <w:pPr>
        <w:pStyle w:val="14"/>
        <w:numPr>
          <w:ilvl w:val="0"/>
          <w:numId w:val="18"/>
        </w:numPr>
        <w:shd w:val="clear" w:color="auto" w:fill="auto"/>
        <w:tabs>
          <w:tab w:val="left" w:pos="640"/>
        </w:tabs>
        <w:spacing w:after="0" w:line="235" w:lineRule="exact"/>
        <w:ind w:left="160" w:right="60" w:firstLine="0"/>
        <w:jc w:val="both"/>
      </w:pPr>
      <w:r>
        <w:t>comme noms sans déterminant, surtout dans les mathématiques (в качестве существительных без определителей, без артикля, особенно в математике)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60" w:firstLine="0"/>
        <w:jc w:val="both"/>
        <w:rPr>
          <w:lang w:val="fr-FR"/>
        </w:rPr>
      </w:pPr>
      <w:r w:rsidRPr="00D624A0">
        <w:rPr>
          <w:lang w:val="fr-FR"/>
        </w:rPr>
        <w:t>Deux et deux font quatre.</w:t>
      </w:r>
    </w:p>
    <w:p w:rsidR="00496BE3" w:rsidRDefault="00496BE3">
      <w:pPr>
        <w:pStyle w:val="14"/>
        <w:numPr>
          <w:ilvl w:val="0"/>
          <w:numId w:val="18"/>
        </w:numPr>
        <w:shd w:val="clear" w:color="auto" w:fill="auto"/>
        <w:tabs>
          <w:tab w:val="left" w:pos="654"/>
        </w:tabs>
        <w:spacing w:after="0" w:line="235" w:lineRule="exact"/>
        <w:ind w:left="160" w:right="60" w:firstLine="0"/>
        <w:jc w:val="both"/>
      </w:pPr>
      <w:r>
        <w:t>comme noms avec déterminants mais invariables (в качестве существительных с определителями)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60" w:firstLine="0"/>
        <w:jc w:val="both"/>
        <w:rPr>
          <w:lang w:val="fr-FR"/>
        </w:rPr>
      </w:pPr>
      <w:r w:rsidRPr="00D624A0">
        <w:rPr>
          <w:lang w:val="fr-FR"/>
        </w:rPr>
        <w:t>Les Quarante ( = les quarante membre de l'Académie française).</w:t>
      </w:r>
    </w:p>
    <w:p w:rsidR="00496BE3" w:rsidRDefault="00496BE3">
      <w:pPr>
        <w:pStyle w:val="Bodytext20"/>
        <w:shd w:val="clear" w:color="auto" w:fill="auto"/>
        <w:ind w:left="160"/>
      </w:pPr>
      <w:r>
        <w:t>Remarques (примечания):</w:t>
      </w:r>
    </w:p>
    <w:p w:rsidR="00496BE3" w:rsidRPr="00D624A0" w:rsidRDefault="00496BE3">
      <w:pPr>
        <w:pStyle w:val="14"/>
        <w:numPr>
          <w:ilvl w:val="1"/>
          <w:numId w:val="18"/>
        </w:numPr>
        <w:shd w:val="clear" w:color="auto" w:fill="auto"/>
        <w:tabs>
          <w:tab w:val="left" w:pos="626"/>
        </w:tabs>
        <w:spacing w:after="0" w:line="235" w:lineRule="exact"/>
        <w:ind w:left="160" w:right="60" w:firstLine="0"/>
        <w:jc w:val="both"/>
        <w:rPr>
          <w:lang w:val="fr-FR"/>
        </w:rPr>
      </w:pPr>
      <w:r w:rsidRPr="00D624A0">
        <w:rPr>
          <w:lang w:val="fr-FR"/>
        </w:rPr>
        <w:t>Les numéraux perdent quelquefois leur valeur précise et marquent un nombre approximatif, indéterminé.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60" w:right="60" w:firstLine="0"/>
        <w:jc w:val="both"/>
      </w:pPr>
      <w:r>
        <w:t>Числительные теряют иногда свое точное значение и обозначают приблизительное, неопределенное число.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60" w:firstLine="0"/>
        <w:jc w:val="both"/>
        <w:rPr>
          <w:lang w:val="fr-FR"/>
        </w:rPr>
      </w:pPr>
      <w:r w:rsidRPr="00D624A0">
        <w:rPr>
          <w:lang w:val="fr-FR"/>
        </w:rPr>
        <w:t>On vous l'a dit mille fois, j'ai deux mots à vous dire.</w:t>
      </w:r>
    </w:p>
    <w:p w:rsidR="00496BE3" w:rsidRPr="00D624A0" w:rsidRDefault="00496BE3">
      <w:pPr>
        <w:pStyle w:val="14"/>
        <w:numPr>
          <w:ilvl w:val="1"/>
          <w:numId w:val="18"/>
        </w:numPr>
        <w:shd w:val="clear" w:color="auto" w:fill="auto"/>
        <w:tabs>
          <w:tab w:val="left" w:pos="635"/>
        </w:tabs>
        <w:spacing w:after="0" w:line="235" w:lineRule="exact"/>
        <w:ind w:left="160" w:right="60" w:firstLine="0"/>
        <w:jc w:val="both"/>
        <w:rPr>
          <w:lang w:val="fr-FR"/>
        </w:rPr>
      </w:pPr>
      <w:r w:rsidRPr="00D624A0">
        <w:rPr>
          <w:lang w:val="fr-FR"/>
        </w:rPr>
        <w:lastRenderedPageBreak/>
        <w:t>Aux numéraux cardinaux on peut rattacher certains déterminants indéfinis, interrogatifs, exclamatifs.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right="60" w:firstLine="0"/>
        <w:jc w:val="both"/>
      </w:pPr>
      <w:r>
        <w:t>К количественным числительным можно отнести некоторые неопределенные, вопросительные, восклицательные детерминанты: aucun, quelques, plusieurs, combien de, que de...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80" w:right="60" w:firstLine="0"/>
        <w:jc w:val="both"/>
        <w:rPr>
          <w:lang w:val="fr-FR"/>
        </w:rPr>
      </w:pPr>
      <w:r w:rsidRPr="00D624A0">
        <w:rPr>
          <w:lang w:val="fr-FR"/>
        </w:rPr>
        <w:t xml:space="preserve">Que de fois je suis passé par là! A combien de tentations n'est-il pas exposé! je n'ai aucune envie d'y aller (quantité nulle — </w:t>
      </w:r>
      <w:r>
        <w:t>отсутствие</w:t>
      </w:r>
      <w:r w:rsidRPr="00D624A0">
        <w:rPr>
          <w:lang w:val="fr-FR"/>
        </w:rPr>
        <w:t xml:space="preserve"> </w:t>
      </w:r>
      <w:r>
        <w:t>количества</w:t>
      </w:r>
      <w:r w:rsidRPr="00D624A0">
        <w:rPr>
          <w:lang w:val="fr-FR"/>
        </w:rPr>
        <w:t xml:space="preserve"> =zéro). Nil doute qu'ils en riraient. Deux ou plusieurs personnes (quantité de pluralité).</w:t>
      </w:r>
    </w:p>
    <w:p w:rsidR="00496BE3" w:rsidRPr="00D624A0" w:rsidRDefault="00496BE3">
      <w:pPr>
        <w:pStyle w:val="14"/>
        <w:numPr>
          <w:ilvl w:val="1"/>
          <w:numId w:val="18"/>
        </w:numPr>
        <w:shd w:val="clear" w:color="auto" w:fill="auto"/>
        <w:tabs>
          <w:tab w:val="left" w:pos="641"/>
        </w:tabs>
        <w:spacing w:after="0" w:line="235" w:lineRule="exact"/>
        <w:ind w:left="180" w:right="60" w:firstLine="0"/>
        <w:jc w:val="both"/>
        <w:rPr>
          <w:lang w:val="fr-FR"/>
        </w:rPr>
      </w:pPr>
      <w:r w:rsidRPr="00D624A0">
        <w:rPr>
          <w:lang w:val="fr-FR"/>
        </w:rPr>
        <w:t>La lanque ordinaire emprunte parfois le terme mathématique zéro pour marquer l'absence.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right="60" w:firstLine="0"/>
        <w:jc w:val="both"/>
      </w:pPr>
      <w:r>
        <w:t>Разговорный язык иногда заимствует математический термин zéro, чтобы обозначить отсутствие.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firstLine="0"/>
        <w:jc w:val="both"/>
      </w:pPr>
      <w:r>
        <w:t>Zéro faute. Zéro franc.</w:t>
      </w:r>
    </w:p>
    <w:p w:rsidR="00496BE3" w:rsidRPr="00D624A0" w:rsidRDefault="00496BE3">
      <w:pPr>
        <w:pStyle w:val="14"/>
        <w:numPr>
          <w:ilvl w:val="1"/>
          <w:numId w:val="18"/>
        </w:numPr>
        <w:shd w:val="clear" w:color="auto" w:fill="auto"/>
        <w:tabs>
          <w:tab w:val="left" w:pos="420"/>
        </w:tabs>
        <w:spacing w:after="0" w:line="235" w:lineRule="exact"/>
        <w:ind w:left="180" w:firstLine="0"/>
        <w:jc w:val="both"/>
        <w:rPr>
          <w:lang w:val="fr-FR"/>
        </w:rPr>
      </w:pPr>
      <w:r w:rsidRPr="00D624A0">
        <w:rPr>
          <w:lang w:val="fr-FR"/>
        </w:rPr>
        <w:t>Les numéraux cardinaux ont deux formes: simples et complexes.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firstLine="0"/>
        <w:jc w:val="both"/>
      </w:pPr>
      <w:r>
        <w:t>Количественные числительные имеют две формы: простые и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80" w:firstLine="0"/>
        <w:jc w:val="both"/>
        <w:rPr>
          <w:lang w:val="fr-FR"/>
        </w:rPr>
      </w:pPr>
      <w:r>
        <w:t>сложные</w:t>
      </w:r>
      <w:r w:rsidRPr="00D624A0">
        <w:rPr>
          <w:lang w:val="fr-FR"/>
        </w:rPr>
        <w:t>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80" w:firstLine="0"/>
        <w:jc w:val="both"/>
        <w:rPr>
          <w:lang w:val="fr-FR"/>
        </w:rPr>
      </w:pPr>
      <w:r w:rsidRPr="00D624A0">
        <w:rPr>
          <w:lang w:val="fr-FR"/>
        </w:rPr>
        <w:t xml:space="preserve">En général, les adjectifs numéraux cardinaux </w:t>
      </w:r>
      <w:r w:rsidRPr="00D624A0">
        <w:rPr>
          <w:rStyle w:val="13"/>
          <w:rFonts w:eastAsia="Arial Unicode MS"/>
          <w:lang w:val="fr-FR"/>
        </w:rPr>
        <w:t>sont invariables.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firstLine="0"/>
        <w:jc w:val="both"/>
      </w:pPr>
      <w:r>
        <w:t xml:space="preserve">В основном, количественные числительные </w:t>
      </w:r>
      <w:r>
        <w:rPr>
          <w:rStyle w:val="13"/>
          <w:rFonts w:eastAsia="Arial Unicode MS"/>
        </w:rPr>
        <w:t>не изменяются.</w:t>
      </w:r>
    </w:p>
    <w:p w:rsidR="00496BE3" w:rsidRDefault="00496BE3">
      <w:pPr>
        <w:pStyle w:val="Bodytext20"/>
        <w:shd w:val="clear" w:color="auto" w:fill="auto"/>
        <w:ind w:left="180"/>
      </w:pPr>
      <w:r>
        <w:t>Pourtant (однако):</w:t>
      </w:r>
    </w:p>
    <w:p w:rsidR="00496BE3" w:rsidRDefault="00496BE3">
      <w:pPr>
        <w:pStyle w:val="14"/>
        <w:numPr>
          <w:ilvl w:val="2"/>
          <w:numId w:val="18"/>
        </w:numPr>
        <w:shd w:val="clear" w:color="auto" w:fill="auto"/>
        <w:tabs>
          <w:tab w:val="left" w:pos="396"/>
        </w:tabs>
        <w:spacing w:after="0" w:line="235" w:lineRule="exact"/>
        <w:ind w:left="180" w:firstLine="0"/>
        <w:jc w:val="both"/>
      </w:pPr>
      <w:r>
        <w:t>un varie en genre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firstLine="0"/>
        <w:jc w:val="both"/>
      </w:pPr>
      <w:r>
        <w:t>un изменяется по родам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right="60" w:firstLine="0"/>
        <w:jc w:val="both"/>
      </w:pPr>
      <w:r w:rsidRPr="00D624A0">
        <w:rPr>
          <w:lang w:val="fr-FR"/>
        </w:rPr>
        <w:t xml:space="preserve">Combien de chambres avez-vous? Nous n'en avons qu'une. Vingt et un chevaux, trente et une vaches. </w:t>
      </w:r>
      <w:r>
        <w:t>Les Mille et une nuits.</w:t>
      </w:r>
    </w:p>
    <w:p w:rsidR="00496BE3" w:rsidRPr="00D624A0" w:rsidRDefault="00496BE3">
      <w:pPr>
        <w:pStyle w:val="14"/>
        <w:numPr>
          <w:ilvl w:val="2"/>
          <w:numId w:val="18"/>
        </w:numPr>
        <w:shd w:val="clear" w:color="auto" w:fill="auto"/>
        <w:tabs>
          <w:tab w:val="left" w:pos="646"/>
        </w:tabs>
        <w:spacing w:after="0" w:line="235" w:lineRule="exact"/>
        <w:ind w:left="180" w:right="60" w:firstLine="0"/>
        <w:jc w:val="both"/>
        <w:rPr>
          <w:lang w:val="fr-FR"/>
        </w:rPr>
      </w:pPr>
      <w:r w:rsidRPr="00D624A0">
        <w:rPr>
          <w:lang w:val="fr-FR"/>
        </w:rPr>
        <w:t>vingt et cent varient en nombre et prennent un s quand ils sont multipliés par un autre nombre et qu'ils ne sont pas suivis d'un autre nom de nombre.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right="60" w:firstLine="0"/>
        <w:jc w:val="both"/>
      </w:pPr>
      <w:r>
        <w:t>vingt (20) и cent (100) изменяются по числам и принимают s, если перед ними стоит другое числительное, а после него нет других числительных.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right="60" w:firstLine="0"/>
        <w:jc w:val="both"/>
      </w:pPr>
      <w:r w:rsidRPr="00D624A0">
        <w:rPr>
          <w:lang w:val="fr-FR"/>
        </w:rPr>
        <w:t>Quatre-vingts ¡ivres. (</w:t>
      </w:r>
      <w:r w:rsidRPr="00D624A0">
        <w:rPr>
          <w:rStyle w:val="BodytextItalic2"/>
          <w:rFonts w:eastAsia="Arial Unicode MS"/>
          <w:lang w:val="fr-FR"/>
        </w:rPr>
        <w:t>mais:</w:t>
      </w:r>
      <w:r w:rsidRPr="00D624A0">
        <w:rPr>
          <w:lang w:val="fr-FR"/>
        </w:rPr>
        <w:t xml:space="preserve">quatre—vingt—deux livres). Cette ville a neuf cents ans. </w:t>
      </w:r>
      <w:r>
        <w:t>(</w:t>
      </w:r>
      <w:r>
        <w:rPr>
          <w:rStyle w:val="BodytextItalic2"/>
          <w:rFonts w:eastAsia="Arial Unicode MS"/>
        </w:rPr>
        <w:t>mais:</w:t>
      </w:r>
      <w:r>
        <w:t>trois cent soixante—cinq jours).</w:t>
      </w:r>
    </w:p>
    <w:p w:rsidR="00496BE3" w:rsidRDefault="00496BE3">
      <w:pPr>
        <w:pStyle w:val="14"/>
        <w:numPr>
          <w:ilvl w:val="2"/>
          <w:numId w:val="18"/>
        </w:numPr>
        <w:shd w:val="clear" w:color="auto" w:fill="auto"/>
        <w:tabs>
          <w:tab w:val="left" w:pos="401"/>
        </w:tabs>
        <w:spacing w:after="0" w:line="235" w:lineRule="exact"/>
        <w:ind w:left="180" w:firstLine="0"/>
        <w:jc w:val="both"/>
      </w:pPr>
      <w:r>
        <w:t>mille est toujours invariable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firstLine="0"/>
        <w:jc w:val="both"/>
      </w:pPr>
      <w:r>
        <w:t>mille (тысяча) не изменяется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80" w:firstLine="0"/>
        <w:jc w:val="both"/>
        <w:rPr>
          <w:lang w:val="fr-FR"/>
        </w:rPr>
      </w:pPr>
      <w:r w:rsidRPr="00D624A0">
        <w:rPr>
          <w:lang w:val="fr-FR"/>
        </w:rPr>
        <w:t>Deux mille francs, je m'endormis malgré les mille bruits du voisinage.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80" w:firstLine="0"/>
        <w:jc w:val="both"/>
        <w:rPr>
          <w:lang w:val="fr-FR"/>
        </w:rPr>
      </w:pPr>
      <w:r w:rsidRPr="00D624A0">
        <w:rPr>
          <w:lang w:val="fr-FR"/>
        </w:rPr>
        <w:t>Dans l'indication de l'année on emploie de préférence la forme mil.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firstLine="0"/>
        <w:jc w:val="both"/>
      </w:pPr>
      <w:r>
        <w:t>(Для обозначения года предпочтительнее форма mil (тысяча).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80" w:firstLine="0"/>
        <w:jc w:val="both"/>
        <w:rPr>
          <w:lang w:val="fr-FR"/>
        </w:rPr>
      </w:pPr>
      <w:r w:rsidRPr="00D624A0">
        <w:rPr>
          <w:lang w:val="fr-FR"/>
        </w:rPr>
        <w:t>En mil neuf cent dix (</w:t>
      </w:r>
      <w:r>
        <w:t>в</w:t>
      </w:r>
      <w:r w:rsidRPr="00D624A0">
        <w:rPr>
          <w:lang w:val="fr-FR"/>
        </w:rPr>
        <w:t xml:space="preserve"> 1910 </w:t>
      </w:r>
      <w:r>
        <w:t>году</w:t>
      </w:r>
      <w:r w:rsidRPr="00D624A0">
        <w:rPr>
          <w:lang w:val="fr-FR"/>
        </w:rPr>
        <w:t>).</w:t>
      </w:r>
    </w:p>
    <w:p w:rsidR="00496BE3" w:rsidRPr="00D624A0" w:rsidRDefault="00496BE3">
      <w:pPr>
        <w:pStyle w:val="14"/>
        <w:numPr>
          <w:ilvl w:val="2"/>
          <w:numId w:val="18"/>
        </w:numPr>
        <w:shd w:val="clear" w:color="auto" w:fill="auto"/>
        <w:tabs>
          <w:tab w:val="left" w:pos="694"/>
        </w:tabs>
        <w:spacing w:after="0" w:line="235" w:lineRule="exact"/>
        <w:ind w:left="180" w:right="60" w:firstLine="0"/>
        <w:jc w:val="both"/>
        <w:rPr>
          <w:lang w:val="fr-FR"/>
        </w:rPr>
      </w:pPr>
      <w:r w:rsidRPr="00D624A0">
        <w:rPr>
          <w:lang w:val="fr-FR"/>
        </w:rPr>
        <w:t>million, milliard, billion, trillion, millier sont substantifs et ils varient au pluriel et sont, devant un nom, suivis de la préposition de.</w:t>
      </w:r>
    </w:p>
    <w:p w:rsidR="00496BE3" w:rsidRDefault="00496BE3">
      <w:pPr>
        <w:pStyle w:val="14"/>
        <w:shd w:val="clear" w:color="auto" w:fill="auto"/>
        <w:spacing w:after="0" w:line="240" w:lineRule="exact"/>
        <w:ind w:left="200" w:right="40" w:firstLine="0"/>
        <w:jc w:val="both"/>
      </w:pPr>
      <w:r>
        <w:rPr>
          <w:rStyle w:val="BodytextBold8"/>
          <w:rFonts w:eastAsia="Arial Unicode MS"/>
        </w:rPr>
        <w:t>million, milliard, billion, trillion, millier</w:t>
      </w:r>
      <w:r>
        <w:t>— существительные и они изменяются по числам, перед существительным ставится предлог</w:t>
      </w:r>
      <w:r>
        <w:rPr>
          <w:rStyle w:val="BodytextBold8"/>
          <w:rFonts w:eastAsia="Arial Unicode MS"/>
        </w:rPr>
        <w:t>de.</w:t>
      </w:r>
    </w:p>
    <w:p w:rsidR="00496BE3" w:rsidRPr="00D624A0" w:rsidRDefault="00496BE3">
      <w:pPr>
        <w:pStyle w:val="14"/>
        <w:shd w:val="clear" w:color="auto" w:fill="auto"/>
        <w:tabs>
          <w:tab w:val="left" w:pos="3906"/>
        </w:tabs>
        <w:spacing w:after="0" w:line="274" w:lineRule="exact"/>
        <w:ind w:left="200" w:right="40" w:firstLine="0"/>
        <w:jc w:val="both"/>
        <w:rPr>
          <w:lang w:val="fr-FR"/>
        </w:rPr>
      </w:pPr>
      <w:r w:rsidRPr="00D624A0">
        <w:rPr>
          <w:lang w:val="fr-FR"/>
        </w:rPr>
        <w:lastRenderedPageBreak/>
        <w:t>Un million</w:t>
      </w:r>
      <w:r w:rsidRPr="00D624A0">
        <w:rPr>
          <w:rStyle w:val="BodytextBold8"/>
          <w:rFonts w:eastAsia="Arial Unicode MS"/>
          <w:lang w:val="fr-FR"/>
        </w:rPr>
        <w:t xml:space="preserve"> d</w:t>
      </w:r>
      <w:r w:rsidRPr="00D624A0">
        <w:rPr>
          <w:lang w:val="fr-FR"/>
        </w:rPr>
        <w:t>'habitants. Cinq millions</w:t>
      </w:r>
      <w:r w:rsidRPr="00D624A0">
        <w:rPr>
          <w:rStyle w:val="BodytextBold8"/>
          <w:rFonts w:eastAsia="Arial Unicode MS"/>
          <w:lang w:val="fr-FR"/>
        </w:rPr>
        <w:t xml:space="preserve"> de</w:t>
      </w:r>
      <w:r w:rsidRPr="00D624A0">
        <w:rPr>
          <w:lang w:val="fr-FR"/>
        </w:rPr>
        <w:t xml:space="preserve"> francs. Des millions</w:t>
      </w:r>
      <w:r w:rsidRPr="00D624A0">
        <w:rPr>
          <w:rStyle w:val="BodytextBold8"/>
          <w:rFonts w:eastAsia="Arial Unicode MS"/>
          <w:lang w:val="fr-FR"/>
        </w:rPr>
        <w:t xml:space="preserve"> d</w:t>
      </w:r>
      <w:r w:rsidRPr="00D624A0">
        <w:rPr>
          <w:lang w:val="fr-FR"/>
        </w:rPr>
        <w:t xml:space="preserve">'étoiles. </w:t>
      </w:r>
      <w:r w:rsidRPr="00D624A0">
        <w:rPr>
          <w:rStyle w:val="Bodytext1110"/>
          <w:rFonts w:eastAsia="Arial Unicode MS"/>
          <w:lang w:val="fr-FR"/>
        </w:rPr>
        <w:t>Formes complexes</w:t>
      </w:r>
      <w:r w:rsidRPr="00D624A0">
        <w:rPr>
          <w:rStyle w:val="BodytextBold7"/>
          <w:rFonts w:eastAsia="Arial Unicode MS"/>
          <w:lang w:val="fr-FR"/>
        </w:rPr>
        <w:tab/>
      </w:r>
      <w:r>
        <w:rPr>
          <w:rStyle w:val="BodytextBold7"/>
          <w:rFonts w:eastAsia="Arial Unicode MS"/>
        </w:rPr>
        <w:t>Сложные</w:t>
      </w:r>
      <w:r w:rsidRPr="00D624A0">
        <w:rPr>
          <w:rStyle w:val="BodytextBold7"/>
          <w:rFonts w:eastAsia="Arial Unicode MS"/>
          <w:lang w:val="fr-FR"/>
        </w:rPr>
        <w:t xml:space="preserve"> </w:t>
      </w:r>
      <w:r>
        <w:rPr>
          <w:rStyle w:val="BodytextBold7"/>
          <w:rFonts w:eastAsia="Arial Unicode MS"/>
        </w:rPr>
        <w:t>формы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200" w:right="40" w:firstLine="0"/>
        <w:jc w:val="both"/>
        <w:rPr>
          <w:lang w:val="fr-FR"/>
        </w:rPr>
      </w:pPr>
      <w:r w:rsidRPr="00D624A0">
        <w:rPr>
          <w:lang w:val="fr-FR"/>
        </w:rPr>
        <w:t>1. Formes complexes sont composées soit par addition: vingt-trois, soit par multiplication de</w:t>
      </w:r>
      <w:r w:rsidRPr="00D624A0">
        <w:rPr>
          <w:rStyle w:val="BodytextBold8"/>
          <w:rFonts w:eastAsia="Arial Unicode MS"/>
          <w:lang w:val="fr-FR"/>
        </w:rPr>
        <w:t xml:space="preserve"> cent</w:t>
      </w:r>
      <w:r w:rsidRPr="00D624A0">
        <w:rPr>
          <w:lang w:val="fr-FR"/>
        </w:rPr>
        <w:t xml:space="preserve"> et de</w:t>
      </w:r>
      <w:r w:rsidRPr="00D624A0">
        <w:rPr>
          <w:rStyle w:val="BodytextBold8"/>
          <w:rFonts w:eastAsia="Arial Unicode MS"/>
          <w:lang w:val="fr-FR"/>
        </w:rPr>
        <w:t xml:space="preserve"> mille: deux mille,</w:t>
      </w:r>
      <w:r w:rsidRPr="00D624A0">
        <w:rPr>
          <w:lang w:val="fr-FR"/>
        </w:rPr>
        <w:t xml:space="preserve"> trois cents, soit par multiplication et addition à la fois:</w:t>
      </w:r>
      <w:r w:rsidRPr="00D624A0">
        <w:rPr>
          <w:rStyle w:val="BodytextBold8"/>
          <w:rFonts w:eastAsia="Arial Unicode MS"/>
          <w:lang w:val="fr-FR"/>
        </w:rPr>
        <w:t xml:space="preserve"> deux mille trente.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200" w:right="40" w:firstLine="0"/>
        <w:jc w:val="both"/>
        <w:rPr>
          <w:lang w:val="fr-FR"/>
        </w:rPr>
      </w:pPr>
      <w:r>
        <w:t>Сложные</w:t>
      </w:r>
      <w:r w:rsidRPr="00D624A0">
        <w:rPr>
          <w:lang w:val="fr-FR"/>
        </w:rPr>
        <w:t xml:space="preserve"> </w:t>
      </w:r>
      <w:r>
        <w:t>формы</w:t>
      </w:r>
      <w:r w:rsidRPr="00D624A0">
        <w:rPr>
          <w:lang w:val="fr-FR"/>
        </w:rPr>
        <w:t xml:space="preserve"> </w:t>
      </w:r>
      <w:r>
        <w:t>образуются</w:t>
      </w:r>
      <w:r w:rsidRPr="00D624A0">
        <w:rPr>
          <w:lang w:val="fr-FR"/>
        </w:rPr>
        <w:t xml:space="preserve"> </w:t>
      </w:r>
      <w:r>
        <w:t>либо</w:t>
      </w:r>
      <w:r w:rsidRPr="00D624A0">
        <w:rPr>
          <w:lang w:val="fr-FR"/>
        </w:rPr>
        <w:t xml:space="preserve"> </w:t>
      </w:r>
      <w:r>
        <w:t>прибавлением</w:t>
      </w:r>
      <w:r w:rsidRPr="00D624A0">
        <w:rPr>
          <w:rStyle w:val="BodytextBold8"/>
          <w:rFonts w:eastAsia="Arial Unicode MS"/>
          <w:lang w:val="fr-FR"/>
        </w:rPr>
        <w:t>vingt-trois</w:t>
      </w:r>
      <w:r w:rsidRPr="00D624A0">
        <w:rPr>
          <w:lang w:val="fr-FR"/>
        </w:rPr>
        <w:t xml:space="preserve">(23), </w:t>
      </w:r>
      <w:r>
        <w:t>либо</w:t>
      </w:r>
      <w:r w:rsidRPr="00D624A0">
        <w:rPr>
          <w:lang w:val="fr-FR"/>
        </w:rPr>
        <w:t xml:space="preserve"> </w:t>
      </w:r>
      <w:r>
        <w:t>умножением</w:t>
      </w:r>
      <w:r w:rsidRPr="00D624A0">
        <w:rPr>
          <w:rStyle w:val="BodytextBold8"/>
          <w:rFonts w:eastAsia="Arial Unicode MS"/>
          <w:lang w:val="fr-FR"/>
        </w:rPr>
        <w:t>cent</w:t>
      </w:r>
      <w:r w:rsidRPr="00D624A0">
        <w:rPr>
          <w:lang w:val="fr-FR"/>
        </w:rPr>
        <w:t xml:space="preserve">(100) </w:t>
      </w:r>
      <w:r>
        <w:t>и</w:t>
      </w:r>
      <w:r w:rsidRPr="00D624A0">
        <w:rPr>
          <w:rStyle w:val="BodytextBold8"/>
          <w:rFonts w:eastAsia="Arial Unicode MS"/>
          <w:lang w:val="fr-FR"/>
        </w:rPr>
        <w:t>mille</w:t>
      </w:r>
      <w:r w:rsidRPr="00D624A0">
        <w:rPr>
          <w:lang w:val="fr-FR"/>
        </w:rPr>
        <w:t>(1000):</w:t>
      </w:r>
      <w:r w:rsidRPr="00D624A0">
        <w:rPr>
          <w:rStyle w:val="BodytextBold8"/>
          <w:rFonts w:eastAsia="Arial Unicode MS"/>
          <w:lang w:val="fr-FR"/>
        </w:rPr>
        <w:t xml:space="preserve">deux mille, trois cents, </w:t>
      </w:r>
      <w:r>
        <w:t>либо</w:t>
      </w:r>
      <w:r w:rsidRPr="00D624A0">
        <w:rPr>
          <w:lang w:val="fr-FR"/>
        </w:rPr>
        <w:t xml:space="preserve"> </w:t>
      </w:r>
      <w:r>
        <w:t>сложением</w:t>
      </w:r>
      <w:r w:rsidRPr="00D624A0">
        <w:rPr>
          <w:lang w:val="fr-FR"/>
        </w:rPr>
        <w:t xml:space="preserve"> </w:t>
      </w:r>
      <w:r>
        <w:t>и</w:t>
      </w:r>
      <w:r w:rsidRPr="00D624A0">
        <w:rPr>
          <w:lang w:val="fr-FR"/>
        </w:rPr>
        <w:t xml:space="preserve"> </w:t>
      </w:r>
      <w:r>
        <w:t>умножением</w:t>
      </w:r>
      <w:r w:rsidRPr="00D624A0">
        <w:rPr>
          <w:lang w:val="fr-FR"/>
        </w:rPr>
        <w:t xml:space="preserve"> </w:t>
      </w:r>
      <w:r>
        <w:t>одновременно</w:t>
      </w:r>
      <w:r w:rsidRPr="00D624A0">
        <w:rPr>
          <w:lang w:val="fr-FR"/>
        </w:rPr>
        <w:t>:</w:t>
      </w:r>
      <w:r w:rsidRPr="00D624A0">
        <w:rPr>
          <w:rStyle w:val="BodytextBold8"/>
          <w:rFonts w:eastAsia="Arial Unicode MS"/>
          <w:lang w:val="fr-FR"/>
        </w:rPr>
        <w:t>deux mille trente (2030).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200" w:firstLine="0"/>
        <w:jc w:val="both"/>
        <w:rPr>
          <w:lang w:val="fr-FR"/>
        </w:rPr>
      </w:pPr>
      <w:r w:rsidRPr="00D624A0">
        <w:rPr>
          <w:lang w:val="fr-FR"/>
        </w:rPr>
        <w:t>Lorsqu'il y a addition (</w:t>
      </w:r>
      <w:r>
        <w:t>если</w:t>
      </w:r>
      <w:r w:rsidRPr="00D624A0">
        <w:rPr>
          <w:lang w:val="fr-FR"/>
        </w:rPr>
        <w:t xml:space="preserve"> </w:t>
      </w:r>
      <w:r>
        <w:t>есть</w:t>
      </w:r>
      <w:r w:rsidRPr="00D624A0">
        <w:rPr>
          <w:lang w:val="fr-FR"/>
        </w:rPr>
        <w:t xml:space="preserve"> </w:t>
      </w:r>
      <w:r>
        <w:t>сложение</w:t>
      </w:r>
      <w:r w:rsidRPr="00D624A0">
        <w:rPr>
          <w:lang w:val="fr-FR"/>
        </w:rPr>
        <w:t>)</w:t>
      </w:r>
    </w:p>
    <w:p w:rsidR="00496BE3" w:rsidRPr="00D624A0" w:rsidRDefault="00496BE3">
      <w:pPr>
        <w:pStyle w:val="14"/>
        <w:numPr>
          <w:ilvl w:val="3"/>
          <w:numId w:val="18"/>
        </w:numPr>
        <w:shd w:val="clear" w:color="auto" w:fill="auto"/>
        <w:tabs>
          <w:tab w:val="left" w:pos="666"/>
        </w:tabs>
        <w:spacing w:after="0" w:line="235" w:lineRule="exact"/>
        <w:ind w:left="200" w:right="40" w:firstLine="0"/>
        <w:jc w:val="both"/>
        <w:rPr>
          <w:lang w:val="fr-FR"/>
        </w:rPr>
      </w:pPr>
      <w:r w:rsidRPr="00D624A0">
        <w:rPr>
          <w:lang w:val="fr-FR"/>
        </w:rPr>
        <w:t>on met un trait d'union entre les éléments qui sont l'un et l'autre moins que</w:t>
      </w:r>
      <w:r w:rsidRPr="00D624A0">
        <w:rPr>
          <w:rStyle w:val="BodytextBold8"/>
          <w:rFonts w:eastAsia="Arial Unicode MS"/>
          <w:lang w:val="fr-FR"/>
        </w:rPr>
        <w:t xml:space="preserve"> cent,</w:t>
      </w:r>
      <w:r w:rsidRPr="00D624A0">
        <w:rPr>
          <w:lang w:val="fr-FR"/>
        </w:rPr>
        <w:t xml:space="preserve"> sauf s'ils sont joints par</w:t>
      </w:r>
      <w:r w:rsidRPr="00D624A0">
        <w:rPr>
          <w:rStyle w:val="BodytextBold8"/>
          <w:rFonts w:eastAsia="Arial Unicode MS"/>
          <w:lang w:val="fr-FR"/>
        </w:rPr>
        <w:t xml:space="preserve"> et</w:t>
      </w:r>
    </w:p>
    <w:p w:rsidR="00496BE3" w:rsidRDefault="00496BE3">
      <w:pPr>
        <w:pStyle w:val="14"/>
        <w:shd w:val="clear" w:color="auto" w:fill="auto"/>
        <w:spacing w:after="0" w:line="235" w:lineRule="exact"/>
        <w:ind w:left="200" w:right="40" w:firstLine="0"/>
        <w:jc w:val="both"/>
      </w:pPr>
      <w:r>
        <w:t>ставят дефис между элементами, меньшими чем</w:t>
      </w:r>
      <w:r>
        <w:rPr>
          <w:rStyle w:val="BodytextBold8"/>
          <w:rFonts w:eastAsia="Arial Unicode MS"/>
        </w:rPr>
        <w:t>cent</w:t>
      </w:r>
      <w:r>
        <w:t>(сто), за исключением того, когда они связаны союзом</w:t>
      </w:r>
      <w:r>
        <w:rPr>
          <w:rStyle w:val="BodytextBold8"/>
          <w:rFonts w:eastAsia="Arial Unicode MS"/>
        </w:rPr>
        <w:t>et</w:t>
      </w:r>
    </w:p>
    <w:p w:rsidR="00496BE3" w:rsidRPr="00D624A0" w:rsidRDefault="00496BE3">
      <w:pPr>
        <w:pStyle w:val="Bodytext41"/>
        <w:shd w:val="clear" w:color="auto" w:fill="auto"/>
        <w:spacing w:line="235" w:lineRule="exact"/>
        <w:ind w:left="200"/>
        <w:jc w:val="both"/>
        <w:rPr>
          <w:lang w:val="fr-FR"/>
        </w:rPr>
      </w:pPr>
      <w:r w:rsidRPr="00D624A0">
        <w:rPr>
          <w:rStyle w:val="Bodytext4NotBold3"/>
          <w:rFonts w:eastAsia="Arial Unicode MS"/>
          <w:lang w:val="fr-FR"/>
        </w:rPr>
        <w:t>Vingt</w:t>
      </w:r>
      <w:r w:rsidRPr="00D624A0">
        <w:rPr>
          <w:lang w:val="fr-FR"/>
        </w:rPr>
        <w:t>-huit</w:t>
      </w:r>
      <w:r w:rsidRPr="00D624A0">
        <w:rPr>
          <w:rStyle w:val="Bodytext4NotBold3"/>
          <w:rFonts w:eastAsia="Arial Unicode MS"/>
          <w:lang w:val="fr-FR"/>
        </w:rPr>
        <w:t>(28),</w:t>
      </w:r>
      <w:r w:rsidRPr="00D624A0">
        <w:rPr>
          <w:lang w:val="fr-FR"/>
        </w:rPr>
        <w:t>soixante-dix</w:t>
      </w:r>
      <w:r w:rsidRPr="00D624A0">
        <w:rPr>
          <w:rStyle w:val="Bodytext4NotBold3"/>
          <w:rFonts w:eastAsia="Arial Unicode MS"/>
          <w:lang w:val="fr-FR"/>
        </w:rPr>
        <w:t>(70),</w:t>
      </w:r>
      <w:r w:rsidRPr="00D624A0">
        <w:rPr>
          <w:rStyle w:val="Bodytext4NotBold2"/>
          <w:rFonts w:eastAsia="Arial Unicode MS"/>
          <w:lang w:val="fr-FR"/>
        </w:rPr>
        <w:t>mais:</w:t>
      </w:r>
      <w:r w:rsidRPr="00D624A0">
        <w:rPr>
          <w:lang w:val="fr-FR"/>
        </w:rPr>
        <w:t xml:space="preserve"> vin</w:t>
      </w:r>
      <w:r w:rsidRPr="00D624A0">
        <w:rPr>
          <w:rStyle w:val="Bodytext40"/>
          <w:rFonts w:eastAsia="Arial Unicode MS"/>
          <w:lang w:val="fr-FR"/>
        </w:rPr>
        <w:t>gt et un.</w:t>
      </w:r>
    </w:p>
    <w:p w:rsidR="00496BE3" w:rsidRPr="00D624A0" w:rsidRDefault="00496BE3">
      <w:pPr>
        <w:pStyle w:val="14"/>
        <w:numPr>
          <w:ilvl w:val="3"/>
          <w:numId w:val="18"/>
        </w:numPr>
        <w:shd w:val="clear" w:color="auto" w:fill="auto"/>
        <w:tabs>
          <w:tab w:val="left" w:pos="685"/>
        </w:tabs>
        <w:spacing w:after="0" w:line="235" w:lineRule="exact"/>
        <w:ind w:left="200" w:right="40" w:firstLine="0"/>
        <w:jc w:val="both"/>
        <w:rPr>
          <w:lang w:val="fr-FR"/>
        </w:rPr>
      </w:pPr>
      <w:r w:rsidRPr="00D624A0">
        <w:rPr>
          <w:lang w:val="fr-FR"/>
        </w:rPr>
        <w:t>on met</w:t>
      </w:r>
      <w:r w:rsidRPr="00D624A0">
        <w:rPr>
          <w:rStyle w:val="BodytextBold8"/>
          <w:rFonts w:eastAsia="Arial Unicode MS"/>
          <w:lang w:val="fr-FR"/>
        </w:rPr>
        <w:t xml:space="preserve"> et</w:t>
      </w:r>
      <w:r w:rsidRPr="00D624A0">
        <w:rPr>
          <w:lang w:val="fr-FR"/>
        </w:rPr>
        <w:t xml:space="preserve"> uniquement pour joindre</w:t>
      </w:r>
      <w:r w:rsidRPr="00D624A0">
        <w:rPr>
          <w:rStyle w:val="BodytextBold8"/>
          <w:rFonts w:eastAsia="Arial Unicode MS"/>
          <w:lang w:val="fr-FR"/>
        </w:rPr>
        <w:t xml:space="preserve"> un</w:t>
      </w:r>
      <w:r w:rsidRPr="00D624A0">
        <w:rPr>
          <w:lang w:val="fr-FR"/>
        </w:rPr>
        <w:t xml:space="preserve"> aux dizaines (sauf quatre- </w:t>
      </w:r>
      <w:r w:rsidRPr="00D624A0">
        <w:rPr>
          <w:rStyle w:val="BodytextBold8"/>
          <w:rFonts w:eastAsia="Arial Unicode MS"/>
          <w:lang w:val="fr-FR"/>
        </w:rPr>
        <w:t>vingt-un)</w:t>
      </w:r>
      <w:r w:rsidRPr="00D624A0">
        <w:rPr>
          <w:lang w:val="fr-FR"/>
        </w:rPr>
        <w:t xml:space="preserve"> et dans</w:t>
      </w:r>
      <w:r w:rsidRPr="00D624A0">
        <w:rPr>
          <w:rStyle w:val="BodytextBold8"/>
          <w:rFonts w:eastAsia="Arial Unicode MS"/>
          <w:lang w:val="fr-FR"/>
        </w:rPr>
        <w:t xml:space="preserve"> soixante et onze</w:t>
      </w:r>
    </w:p>
    <w:p w:rsidR="00496BE3" w:rsidRDefault="00496BE3">
      <w:pPr>
        <w:pStyle w:val="14"/>
        <w:shd w:val="clear" w:color="auto" w:fill="auto"/>
        <w:spacing w:after="0" w:line="235" w:lineRule="exact"/>
        <w:ind w:left="200" w:right="40" w:firstLine="0"/>
        <w:jc w:val="both"/>
      </w:pPr>
      <w:r>
        <w:t>ставят</w:t>
      </w:r>
      <w:r>
        <w:rPr>
          <w:rStyle w:val="BodytextBold8"/>
          <w:rFonts w:eastAsia="Arial Unicode MS"/>
        </w:rPr>
        <w:t>et</w:t>
      </w:r>
      <w:r>
        <w:t>только для того, чтобы присоединить</w:t>
      </w:r>
      <w:r>
        <w:rPr>
          <w:rStyle w:val="BodytextBold8"/>
          <w:rFonts w:eastAsia="Arial Unicode MS"/>
        </w:rPr>
        <w:t>un</w:t>
      </w:r>
      <w:r>
        <w:t>к десяткам (за исключением</w:t>
      </w:r>
      <w:r>
        <w:rPr>
          <w:rStyle w:val="BodytextBold8"/>
          <w:rFonts w:eastAsia="Arial Unicode MS"/>
        </w:rPr>
        <w:t>quatre-vingt-un—</w:t>
      </w:r>
      <w:r>
        <w:t>81) и в</w:t>
      </w:r>
      <w:r>
        <w:rPr>
          <w:rStyle w:val="BodytextBold8"/>
          <w:rFonts w:eastAsia="Arial Unicode MS"/>
        </w:rPr>
        <w:t>soixante et onze</w:t>
      </w:r>
      <w:r>
        <w:t>—7.1</w:t>
      </w:r>
    </w:p>
    <w:p w:rsidR="00496BE3" w:rsidRPr="00D624A0" w:rsidRDefault="00496BE3">
      <w:pPr>
        <w:pStyle w:val="Bodytext41"/>
        <w:shd w:val="clear" w:color="auto" w:fill="auto"/>
        <w:spacing w:line="235" w:lineRule="exact"/>
        <w:ind w:left="200"/>
        <w:jc w:val="both"/>
        <w:rPr>
          <w:lang w:val="fr-FR"/>
        </w:rPr>
      </w:pPr>
      <w:r w:rsidRPr="00D624A0">
        <w:rPr>
          <w:rStyle w:val="Bodytext4NotBold2"/>
          <w:rFonts w:eastAsia="Arial Unicode MS"/>
          <w:lang w:val="fr-FR"/>
        </w:rPr>
        <w:t>mais:</w:t>
      </w:r>
      <w:r w:rsidRPr="00D624A0">
        <w:rPr>
          <w:lang w:val="fr-FR"/>
        </w:rPr>
        <w:t xml:space="preserve"> quatre-vingt-onze — </w:t>
      </w:r>
      <w:r w:rsidRPr="00D624A0">
        <w:rPr>
          <w:rStyle w:val="Bodytext42"/>
          <w:rFonts w:eastAsia="Arial Unicode MS"/>
          <w:lang w:val="fr-FR"/>
        </w:rPr>
        <w:t>91.</w:t>
      </w:r>
    </w:p>
    <w:p w:rsidR="00496BE3" w:rsidRPr="00D624A0" w:rsidRDefault="00496BE3">
      <w:pPr>
        <w:pStyle w:val="Bodytext20"/>
        <w:shd w:val="clear" w:color="auto" w:fill="auto"/>
        <w:ind w:left="200"/>
        <w:rPr>
          <w:lang w:val="fr-FR"/>
        </w:rPr>
      </w:pPr>
      <w:r w:rsidRPr="00D624A0">
        <w:rPr>
          <w:lang w:val="fr-FR"/>
        </w:rPr>
        <w:t>Remarques (</w:t>
      </w:r>
      <w:r>
        <w:t>примечания</w:t>
      </w:r>
      <w:r w:rsidRPr="00D624A0">
        <w:rPr>
          <w:lang w:val="fr-FR"/>
        </w:rPr>
        <w:t>):</w:t>
      </w:r>
    </w:p>
    <w:p w:rsidR="00496BE3" w:rsidRPr="00D624A0" w:rsidRDefault="00496BE3">
      <w:pPr>
        <w:pStyle w:val="Bodytext41"/>
        <w:shd w:val="clear" w:color="auto" w:fill="auto"/>
        <w:spacing w:line="235" w:lineRule="exact"/>
        <w:ind w:left="200" w:right="40"/>
        <w:jc w:val="both"/>
        <w:rPr>
          <w:lang w:val="fr-FR"/>
        </w:rPr>
      </w:pPr>
      <w:r w:rsidRPr="00D624A0">
        <w:rPr>
          <w:rStyle w:val="Bodytext4NotBold3"/>
          <w:rFonts w:eastAsia="Arial Unicode MS"/>
          <w:lang w:val="fr-FR"/>
        </w:rPr>
        <w:t>On dira donc (</w:t>
      </w:r>
      <w:r>
        <w:rPr>
          <w:rStyle w:val="Bodytext4NotBold3"/>
          <w:rFonts w:eastAsia="Arial Unicode MS"/>
        </w:rPr>
        <w:t>можно</w:t>
      </w:r>
      <w:r w:rsidRPr="00D624A0">
        <w:rPr>
          <w:rStyle w:val="Bodytext4NotBold3"/>
          <w:rFonts w:eastAsia="Arial Unicode MS"/>
          <w:lang w:val="fr-FR"/>
        </w:rPr>
        <w:t xml:space="preserve"> </w:t>
      </w:r>
      <w:r>
        <w:rPr>
          <w:rStyle w:val="Bodytext4NotBold3"/>
          <w:rFonts w:eastAsia="Arial Unicode MS"/>
        </w:rPr>
        <w:t>сказать</w:t>
      </w:r>
      <w:r w:rsidRPr="00D624A0">
        <w:rPr>
          <w:rStyle w:val="Bodytext4NotBold3"/>
          <w:rFonts w:eastAsia="Arial Unicode MS"/>
          <w:lang w:val="fr-FR"/>
        </w:rPr>
        <w:t>);</w:t>
      </w:r>
      <w:r w:rsidRPr="00D624A0">
        <w:rPr>
          <w:lang w:val="fr-FR"/>
        </w:rPr>
        <w:t>cent un, cent deux</w:t>
      </w:r>
      <w:r w:rsidRPr="00D624A0">
        <w:rPr>
          <w:rStyle w:val="Bodytext4NotBold3"/>
          <w:rFonts w:eastAsia="Arial Unicode MS"/>
          <w:lang w:val="fr-FR"/>
        </w:rPr>
        <w:t xml:space="preserve">(101, 102)... </w:t>
      </w:r>
      <w:r w:rsidRPr="00D624A0">
        <w:rPr>
          <w:lang w:val="fr-FR"/>
        </w:rPr>
        <w:t>mille un, mille deux (1001, 1002)...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200" w:right="40" w:firstLine="0"/>
        <w:jc w:val="both"/>
        <w:rPr>
          <w:lang w:val="fr-FR"/>
        </w:rPr>
      </w:pPr>
      <w:r w:rsidRPr="00D624A0">
        <w:rPr>
          <w:lang w:val="fr-FR"/>
        </w:rPr>
        <w:t>Toutefois on dit</w:t>
      </w:r>
      <w:r w:rsidRPr="00D624A0">
        <w:rPr>
          <w:rStyle w:val="BodytextBold8"/>
          <w:rFonts w:eastAsia="Arial Unicode MS"/>
          <w:lang w:val="fr-FR"/>
        </w:rPr>
        <w:t xml:space="preserve"> mille et un</w:t>
      </w:r>
      <w:r w:rsidRPr="00D624A0">
        <w:rPr>
          <w:lang w:val="fr-FR"/>
        </w:rPr>
        <w:t xml:space="preserve"> (parfois</w:t>
      </w:r>
      <w:r w:rsidRPr="00D624A0">
        <w:rPr>
          <w:rStyle w:val="BodytextBold8"/>
          <w:rFonts w:eastAsia="Arial Unicode MS"/>
          <w:lang w:val="fr-FR"/>
        </w:rPr>
        <w:t xml:space="preserve"> cent et un)</w:t>
      </w:r>
      <w:r w:rsidRPr="00D624A0">
        <w:rPr>
          <w:lang w:val="fr-FR"/>
        </w:rPr>
        <w:t xml:space="preserve"> pour donner l'idée d'un grand nombre approximatif.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200" w:right="40" w:firstLine="0"/>
        <w:jc w:val="both"/>
      </w:pPr>
      <w:r>
        <w:t>Тем не менее говорят</w:t>
      </w:r>
      <w:r>
        <w:rPr>
          <w:rStyle w:val="BodytextBold8"/>
          <w:rFonts w:eastAsia="Arial Unicode MS"/>
        </w:rPr>
        <w:t>mille et un</w:t>
      </w:r>
      <w:r>
        <w:t>(иногда</w:t>
      </w:r>
      <w:r>
        <w:rPr>
          <w:rStyle w:val="BodytextBold8"/>
          <w:rFonts w:eastAsia="Arial Unicode MS"/>
        </w:rPr>
        <w:t>cent et un),</w:t>
      </w:r>
      <w:r>
        <w:t>чтобы при</w:t>
      </w:r>
      <w:r>
        <w:softHyphen/>
        <w:t>дать мысли приблизительное большое число. .</w:t>
      </w:r>
    </w:p>
    <w:p w:rsidR="00496BE3" w:rsidRPr="00D624A0" w:rsidRDefault="00496BE3">
      <w:pPr>
        <w:pStyle w:val="Bodytext41"/>
        <w:shd w:val="clear" w:color="auto" w:fill="auto"/>
        <w:spacing w:line="269" w:lineRule="exact"/>
        <w:ind w:left="200"/>
        <w:jc w:val="both"/>
        <w:rPr>
          <w:lang w:val="fr-FR"/>
        </w:rPr>
      </w:pPr>
      <w:r w:rsidRPr="00D624A0">
        <w:rPr>
          <w:lang w:val="fr-FR"/>
        </w:rPr>
        <w:t>Les mille et une nuits (1001</w:t>
      </w:r>
      <w:r w:rsidRPr="00D624A0">
        <w:rPr>
          <w:rStyle w:val="Bodytext4NotBold3"/>
          <w:rFonts w:eastAsia="Arial Unicode MS"/>
          <w:lang w:val="fr-FR"/>
        </w:rPr>
        <w:t xml:space="preserve"> </w:t>
      </w:r>
      <w:r>
        <w:rPr>
          <w:rStyle w:val="Bodytext4NotBold3"/>
          <w:rFonts w:eastAsia="Arial Unicode MS"/>
        </w:rPr>
        <w:t>ночь</w:t>
      </w:r>
      <w:r w:rsidRPr="00D624A0">
        <w:rPr>
          <w:rStyle w:val="Bodytext4NotBold3"/>
          <w:rFonts w:eastAsia="Arial Unicode MS"/>
          <w:lang w:val="fr-FR"/>
        </w:rPr>
        <w:t>).</w:t>
      </w:r>
    </w:p>
    <w:p w:rsidR="00496BE3" w:rsidRPr="00D624A0" w:rsidRDefault="00496BE3">
      <w:pPr>
        <w:pStyle w:val="14"/>
        <w:shd w:val="clear" w:color="auto" w:fill="auto"/>
        <w:spacing w:after="0" w:line="269" w:lineRule="exact"/>
        <w:ind w:left="200" w:firstLine="0"/>
        <w:jc w:val="both"/>
        <w:rPr>
          <w:lang w:val="fr-FR"/>
        </w:rPr>
      </w:pPr>
      <w:r w:rsidRPr="00D624A0">
        <w:rPr>
          <w:lang w:val="fr-FR"/>
        </w:rPr>
        <w:t>2. Lorsqu'il y a multiplication (</w:t>
      </w:r>
      <w:r>
        <w:t>когда</w:t>
      </w:r>
      <w:r w:rsidRPr="00D624A0">
        <w:rPr>
          <w:lang w:val="fr-FR"/>
        </w:rPr>
        <w:t xml:space="preserve"> </w:t>
      </w:r>
      <w:r>
        <w:t>есть</w:t>
      </w:r>
      <w:r w:rsidRPr="00D624A0">
        <w:rPr>
          <w:lang w:val="fr-FR"/>
        </w:rPr>
        <w:t xml:space="preserve"> </w:t>
      </w:r>
      <w:r>
        <w:t>умножение</w:t>
      </w:r>
      <w:r w:rsidRPr="00D624A0">
        <w:rPr>
          <w:lang w:val="fr-FR"/>
        </w:rPr>
        <w:t>):</w:t>
      </w:r>
    </w:p>
    <w:p w:rsidR="00496BE3" w:rsidRPr="00D624A0" w:rsidRDefault="00496BE3">
      <w:pPr>
        <w:pStyle w:val="14"/>
        <w:numPr>
          <w:ilvl w:val="4"/>
          <w:numId w:val="18"/>
        </w:numPr>
        <w:shd w:val="clear" w:color="auto" w:fill="auto"/>
        <w:tabs>
          <w:tab w:val="left" w:pos="421"/>
        </w:tabs>
        <w:spacing w:after="0" w:line="269" w:lineRule="exact"/>
        <w:ind w:left="200" w:firstLine="0"/>
        <w:jc w:val="both"/>
        <w:rPr>
          <w:lang w:val="fr-FR"/>
        </w:rPr>
      </w:pPr>
      <w:r w:rsidRPr="00D624A0">
        <w:rPr>
          <w:lang w:val="fr-FR"/>
        </w:rPr>
        <w:t>On met toujours un trait d'union dans (</w:t>
      </w:r>
      <w:r>
        <w:t>ставят</w:t>
      </w:r>
      <w:r w:rsidRPr="00D624A0">
        <w:rPr>
          <w:lang w:val="fr-FR"/>
        </w:rPr>
        <w:t xml:space="preserve"> </w:t>
      </w:r>
      <w:r>
        <w:t>дефис</w:t>
      </w:r>
      <w:r w:rsidRPr="00D624A0">
        <w:rPr>
          <w:lang w:val="fr-FR"/>
        </w:rPr>
        <w:t>)</w:t>
      </w:r>
    </w:p>
    <w:p w:rsidR="00496BE3" w:rsidRDefault="00496BE3">
      <w:pPr>
        <w:pStyle w:val="Bodytext41"/>
        <w:shd w:val="clear" w:color="auto" w:fill="auto"/>
        <w:spacing w:line="269" w:lineRule="exact"/>
        <w:ind w:left="200"/>
        <w:jc w:val="both"/>
      </w:pPr>
      <w:r>
        <w:t>quatre-vingt(s).</w:t>
      </w:r>
    </w:p>
    <w:p w:rsidR="00496BE3" w:rsidRPr="00D624A0" w:rsidRDefault="00496BE3">
      <w:pPr>
        <w:pStyle w:val="14"/>
        <w:numPr>
          <w:ilvl w:val="4"/>
          <w:numId w:val="18"/>
        </w:numPr>
        <w:shd w:val="clear" w:color="auto" w:fill="auto"/>
        <w:tabs>
          <w:tab w:val="left" w:pos="421"/>
        </w:tabs>
        <w:spacing w:after="0" w:line="269" w:lineRule="exact"/>
        <w:ind w:left="200" w:firstLine="0"/>
        <w:jc w:val="both"/>
        <w:rPr>
          <w:lang w:val="fr-FR"/>
        </w:rPr>
      </w:pPr>
      <w:r w:rsidRPr="00D624A0">
        <w:rPr>
          <w:rStyle w:val="BodytextBold8"/>
          <w:rFonts w:eastAsia="Arial Unicode MS"/>
          <w:lang w:val="fr-FR"/>
        </w:rPr>
        <w:t>Vingt</w:t>
      </w:r>
      <w:r w:rsidRPr="00D624A0">
        <w:rPr>
          <w:lang w:val="fr-FR"/>
        </w:rPr>
        <w:t xml:space="preserve"> et</w:t>
      </w:r>
      <w:r w:rsidRPr="00D624A0">
        <w:rPr>
          <w:rStyle w:val="BodytextBold8"/>
          <w:rFonts w:eastAsia="Arial Unicode MS"/>
          <w:lang w:val="fr-FR"/>
        </w:rPr>
        <w:t xml:space="preserve"> cent</w:t>
      </w:r>
      <w:r w:rsidRPr="00D624A0">
        <w:rPr>
          <w:lang w:val="fr-FR"/>
        </w:rPr>
        <w:t xml:space="preserve"> prennent un</w:t>
      </w:r>
      <w:r w:rsidRPr="00D624A0">
        <w:rPr>
          <w:rStyle w:val="BodytextBold8"/>
          <w:rFonts w:eastAsia="Arial Unicode MS"/>
          <w:lang w:val="fr-FR"/>
        </w:rPr>
        <w:t xml:space="preserve"> s</w:t>
      </w:r>
      <w:r w:rsidRPr="00D624A0">
        <w:rPr>
          <w:lang w:val="fr-FR"/>
        </w:rPr>
        <w:t xml:space="preserve"> quand ils terminent le numéral.</w:t>
      </w:r>
    </w:p>
    <w:p w:rsidR="00496BE3" w:rsidRDefault="00496BE3">
      <w:pPr>
        <w:pStyle w:val="14"/>
        <w:shd w:val="clear" w:color="auto" w:fill="auto"/>
        <w:spacing w:after="0" w:line="269" w:lineRule="exact"/>
        <w:ind w:left="200" w:firstLine="0"/>
        <w:jc w:val="both"/>
      </w:pPr>
      <w:r>
        <w:rPr>
          <w:rStyle w:val="BodytextBold8"/>
          <w:rFonts w:eastAsia="Arial Unicode MS"/>
        </w:rPr>
        <w:t>Vingt</w:t>
      </w:r>
      <w:r>
        <w:t>и</w:t>
      </w:r>
      <w:r>
        <w:rPr>
          <w:rStyle w:val="BodytextBold8"/>
          <w:rFonts w:eastAsia="Arial Unicode MS"/>
        </w:rPr>
        <w:t>cent</w:t>
      </w:r>
      <w:r>
        <w:t>принимают</w:t>
      </w:r>
      <w:r>
        <w:rPr>
          <w:rStyle w:val="BodytextBold8"/>
          <w:rFonts w:eastAsia="Arial Unicode MS"/>
        </w:rPr>
        <w:t>s,</w:t>
      </w:r>
      <w:r>
        <w:t>если они заканчивают числительное.</w:t>
      </w:r>
    </w:p>
    <w:p w:rsidR="00496BE3" w:rsidRPr="00D624A0" w:rsidRDefault="00496BE3">
      <w:pPr>
        <w:pStyle w:val="Bodytext41"/>
        <w:shd w:val="clear" w:color="auto" w:fill="auto"/>
        <w:spacing w:line="269" w:lineRule="exact"/>
        <w:ind w:left="200"/>
        <w:jc w:val="both"/>
        <w:rPr>
          <w:lang w:val="fr-FR"/>
        </w:rPr>
      </w:pPr>
      <w:r w:rsidRPr="00D624A0">
        <w:rPr>
          <w:lang w:val="fr-FR"/>
        </w:rPr>
        <w:t>Quatre-vingts</w:t>
      </w:r>
      <w:r w:rsidRPr="00D624A0">
        <w:rPr>
          <w:rStyle w:val="Bodytext4NotBold3"/>
          <w:rFonts w:eastAsia="Arial Unicode MS"/>
          <w:lang w:val="fr-FR"/>
        </w:rPr>
        <w:t xml:space="preserve"> francs. Nous étions</w:t>
      </w:r>
      <w:r w:rsidRPr="00D624A0">
        <w:rPr>
          <w:lang w:val="fr-FR"/>
        </w:rPr>
        <w:t xml:space="preserve"> cinq cents.</w:t>
      </w:r>
    </w:p>
    <w:p w:rsidR="00496BE3" w:rsidRDefault="00496BE3">
      <w:pPr>
        <w:pStyle w:val="Bodytext41"/>
        <w:shd w:val="clear" w:color="auto" w:fill="auto"/>
        <w:spacing w:line="269" w:lineRule="exact"/>
        <w:ind w:left="200"/>
        <w:jc w:val="both"/>
        <w:rPr>
          <w:lang w:val="fr-FR"/>
        </w:rPr>
      </w:pPr>
      <w:r w:rsidRPr="00D624A0">
        <w:rPr>
          <w:rStyle w:val="Bodytext4NotBold2"/>
          <w:rFonts w:eastAsia="Arial Unicode MS"/>
          <w:lang w:val="fr-FR"/>
        </w:rPr>
        <w:t>mais:</w:t>
      </w:r>
      <w:r w:rsidRPr="00D624A0">
        <w:rPr>
          <w:lang w:val="fr-FR"/>
        </w:rPr>
        <w:t xml:space="preserve"> quatre-vingt-deux francs;</w:t>
      </w:r>
      <w:r w:rsidRPr="00D624A0">
        <w:rPr>
          <w:rStyle w:val="Bodytext4NotBold3"/>
          <w:rFonts w:eastAsia="Arial Unicode MS"/>
          <w:lang w:val="fr-FR"/>
        </w:rPr>
        <w:t xml:space="preserve"> nous étions</w:t>
      </w:r>
      <w:r w:rsidRPr="00D624A0">
        <w:rPr>
          <w:lang w:val="fr-FR"/>
        </w:rPr>
        <w:t xml:space="preserve"> cinq cent trente.</w:t>
      </w:r>
    </w:p>
    <w:p w:rsidR="009028F2" w:rsidRPr="00D624A0" w:rsidRDefault="009028F2">
      <w:pPr>
        <w:pStyle w:val="Bodytext41"/>
        <w:shd w:val="clear" w:color="auto" w:fill="auto"/>
        <w:spacing w:line="269" w:lineRule="exact"/>
        <w:ind w:left="200"/>
        <w:jc w:val="both"/>
        <w:rPr>
          <w:lang w:val="fr-FR"/>
        </w:rPr>
      </w:pPr>
    </w:p>
    <w:p w:rsidR="00496BE3" w:rsidRPr="000C6A1D" w:rsidRDefault="00496BE3">
      <w:pPr>
        <w:pStyle w:val="Heading40"/>
        <w:keepNext/>
        <w:keepLines/>
        <w:shd w:val="clear" w:color="auto" w:fill="auto"/>
        <w:spacing w:line="250" w:lineRule="exact"/>
        <w:ind w:left="980" w:right="960"/>
        <w:jc w:val="right"/>
        <w:rPr>
          <w:lang w:val="fr-FR"/>
        </w:rPr>
      </w:pPr>
      <w:bookmarkStart w:id="2" w:name="bookmark46"/>
      <w:r w:rsidRPr="00D624A0">
        <w:rPr>
          <w:rStyle w:val="Heading4111"/>
          <w:rFonts w:eastAsia="Arial Unicode MS"/>
          <w:lang w:val="fr-FR"/>
        </w:rPr>
        <w:t xml:space="preserve">Emploi des adjectifs numéraux cardinaux </w:t>
      </w:r>
      <w:r>
        <w:t>Употребление</w:t>
      </w:r>
      <w:r w:rsidRPr="00D624A0">
        <w:rPr>
          <w:lang w:val="fr-FR"/>
        </w:rPr>
        <w:t xml:space="preserve"> </w:t>
      </w:r>
      <w:r>
        <w:t>количественных</w:t>
      </w:r>
      <w:r w:rsidRPr="00D624A0">
        <w:rPr>
          <w:lang w:val="fr-FR"/>
        </w:rPr>
        <w:t xml:space="preserve"> </w:t>
      </w:r>
      <w:r>
        <w:t>числительных</w:t>
      </w:r>
      <w:bookmarkEnd w:id="2"/>
    </w:p>
    <w:p w:rsidR="009028F2" w:rsidRPr="000C6A1D" w:rsidRDefault="009028F2">
      <w:pPr>
        <w:pStyle w:val="Heading40"/>
        <w:keepNext/>
        <w:keepLines/>
        <w:shd w:val="clear" w:color="auto" w:fill="auto"/>
        <w:spacing w:line="250" w:lineRule="exact"/>
        <w:ind w:left="980" w:right="960"/>
        <w:jc w:val="right"/>
        <w:rPr>
          <w:lang w:val="fr-FR"/>
        </w:rPr>
      </w:pPr>
    </w:p>
    <w:p w:rsidR="00496BE3" w:rsidRDefault="00496BE3">
      <w:pPr>
        <w:pStyle w:val="14"/>
        <w:numPr>
          <w:ilvl w:val="5"/>
          <w:numId w:val="18"/>
        </w:numPr>
        <w:shd w:val="clear" w:color="auto" w:fill="auto"/>
        <w:tabs>
          <w:tab w:val="left" w:pos="727"/>
        </w:tabs>
        <w:spacing w:after="0" w:line="250" w:lineRule="exact"/>
        <w:ind w:left="180" w:right="60" w:firstLine="140"/>
        <w:jc w:val="both"/>
      </w:pPr>
      <w:r>
        <w:t>Ils s'emploient comme noms (они употребляются как существительные) :</w:t>
      </w:r>
    </w:p>
    <w:p w:rsidR="00496BE3" w:rsidRPr="00D624A0" w:rsidRDefault="00496BE3">
      <w:pPr>
        <w:pStyle w:val="14"/>
        <w:numPr>
          <w:ilvl w:val="6"/>
          <w:numId w:val="18"/>
        </w:numPr>
        <w:shd w:val="clear" w:color="auto" w:fill="auto"/>
        <w:tabs>
          <w:tab w:val="left" w:pos="541"/>
        </w:tabs>
        <w:spacing w:after="0" w:line="240" w:lineRule="exact"/>
        <w:ind w:left="180" w:firstLine="140"/>
        <w:jc w:val="both"/>
        <w:rPr>
          <w:lang w:val="fr-FR"/>
        </w:rPr>
      </w:pPr>
      <w:r w:rsidRPr="00D624A0">
        <w:rPr>
          <w:lang w:val="fr-FR"/>
        </w:rPr>
        <w:lastRenderedPageBreak/>
        <w:t>sans article, dans les mathématiques (</w:t>
      </w:r>
      <w:r>
        <w:t>без</w:t>
      </w:r>
      <w:r w:rsidRPr="00D624A0">
        <w:rPr>
          <w:lang w:val="fr-FR"/>
        </w:rPr>
        <w:t xml:space="preserve"> </w:t>
      </w:r>
      <w:r>
        <w:t>артикля</w:t>
      </w:r>
      <w:r w:rsidRPr="00D624A0">
        <w:rPr>
          <w:lang w:val="fr-FR"/>
        </w:rPr>
        <w:t xml:space="preserve"> </w:t>
      </w:r>
      <w:r>
        <w:t>в</w:t>
      </w:r>
      <w:r w:rsidRPr="00D624A0">
        <w:rPr>
          <w:lang w:val="fr-FR"/>
        </w:rPr>
        <w:t xml:space="preserve"> </w:t>
      </w:r>
      <w:r>
        <w:t>математике</w:t>
      </w:r>
      <w:r w:rsidRPr="00D624A0">
        <w:rPr>
          <w:lang w:val="fr-FR"/>
        </w:rPr>
        <w:t>)</w:t>
      </w:r>
    </w:p>
    <w:p w:rsidR="00496BE3" w:rsidRPr="00D624A0" w:rsidRDefault="00496BE3">
      <w:pPr>
        <w:pStyle w:val="Heading40"/>
        <w:keepNext/>
        <w:keepLines/>
        <w:shd w:val="clear" w:color="auto" w:fill="auto"/>
        <w:spacing w:line="240" w:lineRule="exact"/>
        <w:ind w:left="180" w:firstLine="140"/>
        <w:jc w:val="both"/>
        <w:rPr>
          <w:lang w:val="fr-FR"/>
        </w:rPr>
      </w:pPr>
      <w:bookmarkStart w:id="3" w:name="bookmark47"/>
      <w:r w:rsidRPr="00D624A0">
        <w:rPr>
          <w:rStyle w:val="Heading4NotBold3"/>
          <w:rFonts w:eastAsia="Arial Unicode MS"/>
          <w:lang w:val="fr-FR"/>
        </w:rPr>
        <w:t>trois et</w:t>
      </w:r>
      <w:r w:rsidRPr="00D624A0">
        <w:rPr>
          <w:lang w:val="fr-FR"/>
        </w:rPr>
        <w:t xml:space="preserve"> quatre</w:t>
      </w:r>
      <w:r w:rsidRPr="00D624A0">
        <w:rPr>
          <w:rStyle w:val="Heading4NotBold3"/>
          <w:rFonts w:eastAsia="Arial Unicode MS"/>
          <w:lang w:val="fr-FR"/>
        </w:rPr>
        <w:t xml:space="preserve"> font</w:t>
      </w:r>
      <w:r w:rsidRPr="00D624A0">
        <w:rPr>
          <w:lang w:val="fr-FR"/>
        </w:rPr>
        <w:t xml:space="preserve"> sept.</w:t>
      </w:r>
      <w:bookmarkEnd w:id="3"/>
    </w:p>
    <w:p w:rsidR="00496BE3" w:rsidRPr="00D624A0" w:rsidRDefault="00496BE3">
      <w:pPr>
        <w:pStyle w:val="14"/>
        <w:numPr>
          <w:ilvl w:val="6"/>
          <w:numId w:val="18"/>
        </w:numPr>
        <w:shd w:val="clear" w:color="auto" w:fill="auto"/>
        <w:tabs>
          <w:tab w:val="left" w:pos="541"/>
        </w:tabs>
        <w:spacing w:after="0" w:line="240" w:lineRule="exact"/>
        <w:ind w:left="180" w:firstLine="140"/>
        <w:jc w:val="both"/>
        <w:rPr>
          <w:lang w:val="fr-FR"/>
        </w:rPr>
      </w:pPr>
      <w:r w:rsidRPr="00D624A0">
        <w:rPr>
          <w:lang w:val="fr-FR"/>
        </w:rPr>
        <w:t>précédés de l'article (</w:t>
      </w:r>
      <w:r>
        <w:t>с</w:t>
      </w:r>
      <w:r w:rsidRPr="00D624A0">
        <w:rPr>
          <w:lang w:val="fr-FR"/>
        </w:rPr>
        <w:t xml:space="preserve"> </w:t>
      </w:r>
      <w:r>
        <w:t>артиклем</w:t>
      </w:r>
      <w:r w:rsidRPr="00D624A0">
        <w:rPr>
          <w:lang w:val="fr-FR"/>
        </w:rPr>
        <w:t>)</w:t>
      </w:r>
    </w:p>
    <w:p w:rsidR="00496BE3" w:rsidRPr="00D624A0" w:rsidRDefault="00496BE3">
      <w:pPr>
        <w:pStyle w:val="14"/>
        <w:shd w:val="clear" w:color="auto" w:fill="auto"/>
        <w:spacing w:after="0" w:line="240" w:lineRule="exact"/>
        <w:ind w:left="180" w:right="60" w:firstLine="140"/>
        <w:jc w:val="both"/>
        <w:rPr>
          <w:lang w:val="fr-FR"/>
        </w:rPr>
      </w:pPr>
      <w:r w:rsidRPr="00D624A0">
        <w:rPr>
          <w:rStyle w:val="BodytextBold6"/>
          <w:rFonts w:eastAsia="Arial Unicode MS"/>
          <w:lang w:val="fr-FR"/>
        </w:rPr>
        <w:t>J</w:t>
      </w:r>
      <w:r w:rsidRPr="00D624A0">
        <w:rPr>
          <w:lang w:val="fr-FR"/>
        </w:rPr>
        <w:t>'ai</w:t>
      </w:r>
      <w:r w:rsidRPr="00D624A0">
        <w:rPr>
          <w:rStyle w:val="BodytextBold6"/>
          <w:rFonts w:eastAsia="Arial Unicode MS"/>
          <w:lang w:val="fr-FR"/>
        </w:rPr>
        <w:t xml:space="preserve"> un cinq</w:t>
      </w:r>
      <w:r w:rsidRPr="00D624A0">
        <w:rPr>
          <w:lang w:val="fr-FR"/>
        </w:rPr>
        <w:t xml:space="preserve"> pour la littérature. Avez-vous lu le roman de Balzac "Histoire</w:t>
      </w:r>
      <w:r w:rsidRPr="00D624A0">
        <w:rPr>
          <w:rStyle w:val="BodytextBold6"/>
          <w:rFonts w:eastAsia="Arial Unicode MS"/>
          <w:lang w:val="fr-FR"/>
        </w:rPr>
        <w:t xml:space="preserve"> des Treize"?</w:t>
      </w:r>
    </w:p>
    <w:p w:rsidR="00496BE3" w:rsidRPr="00D624A0" w:rsidRDefault="00496BE3">
      <w:pPr>
        <w:pStyle w:val="14"/>
        <w:numPr>
          <w:ilvl w:val="5"/>
          <w:numId w:val="18"/>
        </w:numPr>
        <w:shd w:val="clear" w:color="auto" w:fill="auto"/>
        <w:tabs>
          <w:tab w:val="left" w:pos="655"/>
        </w:tabs>
        <w:spacing w:after="0" w:line="240" w:lineRule="exact"/>
        <w:ind w:left="180" w:right="60" w:firstLine="140"/>
        <w:jc w:val="both"/>
        <w:rPr>
          <w:lang w:val="fr-FR"/>
        </w:rPr>
      </w:pPr>
      <w:r w:rsidRPr="00D624A0">
        <w:rPr>
          <w:lang w:val="fr-FR"/>
        </w:rPr>
        <w:t>Ils s'emploient comme adjectifs placés immédiatement devant le nom.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right="60" w:firstLine="140"/>
        <w:jc w:val="both"/>
      </w:pPr>
      <w:r>
        <w:t>Они употребляются как прилагательные, стоящие непосредственно перед существительными.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80" w:firstLine="140"/>
        <w:jc w:val="both"/>
        <w:rPr>
          <w:lang w:val="fr-FR"/>
        </w:rPr>
      </w:pPr>
      <w:r w:rsidRPr="00D624A0">
        <w:rPr>
          <w:rStyle w:val="BodytextBold6"/>
          <w:rFonts w:eastAsia="Arial Unicode MS"/>
          <w:lang w:val="fr-FR"/>
        </w:rPr>
        <w:t>Deux</w:t>
      </w:r>
      <w:r w:rsidRPr="00D624A0">
        <w:rPr>
          <w:lang w:val="fr-FR"/>
        </w:rPr>
        <w:t xml:space="preserve"> étudiants sont absents. Je serai de retour dans</w:t>
      </w:r>
      <w:r w:rsidRPr="00D624A0">
        <w:rPr>
          <w:rStyle w:val="BodytextBold6"/>
          <w:rFonts w:eastAsia="Arial Unicode MS"/>
          <w:lang w:val="fr-FR"/>
        </w:rPr>
        <w:t xml:space="preserve"> quinze</w:t>
      </w:r>
      <w:r w:rsidRPr="00D624A0">
        <w:rPr>
          <w:lang w:val="fr-FR"/>
        </w:rPr>
        <w:t xml:space="preserve"> jours.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80" w:right="60" w:firstLine="140"/>
        <w:jc w:val="both"/>
        <w:rPr>
          <w:lang w:val="fr-FR"/>
        </w:rPr>
      </w:pPr>
      <w:r w:rsidRPr="00D624A0">
        <w:rPr>
          <w:lang w:val="fr-FR"/>
        </w:rPr>
        <w:t>Dans ce cas, ils sont souvent précédés de l'article défini ou de l'adjectif possessif ou démonstratif.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right="60" w:firstLine="140"/>
        <w:jc w:val="both"/>
      </w:pPr>
      <w:r>
        <w:t>В этом случае перед ними часто употребляется определенный артикль, притяжательное или указательное прилагательное.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80" w:firstLine="140"/>
        <w:jc w:val="both"/>
        <w:rPr>
          <w:lang w:val="fr-FR"/>
        </w:rPr>
      </w:pPr>
      <w:r w:rsidRPr="00D624A0">
        <w:rPr>
          <w:lang w:val="fr-FR"/>
        </w:rPr>
        <w:t>Voici</w:t>
      </w:r>
      <w:r w:rsidRPr="00D624A0">
        <w:rPr>
          <w:rStyle w:val="BodytextBold6"/>
          <w:rFonts w:eastAsia="Arial Unicode MS"/>
          <w:lang w:val="fr-FR"/>
        </w:rPr>
        <w:t xml:space="preserve"> mes deux</w:t>
      </w:r>
      <w:r w:rsidRPr="00D624A0">
        <w:rPr>
          <w:lang w:val="fr-FR"/>
        </w:rPr>
        <w:t xml:space="preserve"> amis.</w:t>
      </w:r>
      <w:r w:rsidRPr="00D624A0">
        <w:rPr>
          <w:rStyle w:val="BodytextBold6"/>
          <w:rFonts w:eastAsia="Arial Unicode MS"/>
          <w:lang w:val="fr-FR"/>
        </w:rPr>
        <w:t xml:space="preserve"> Ces quatre</w:t>
      </w:r>
      <w:r w:rsidRPr="00D624A0">
        <w:rPr>
          <w:lang w:val="fr-FR"/>
        </w:rPr>
        <w:t xml:space="preserve"> maisons sont jaunes.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80" w:right="60" w:firstLine="140"/>
        <w:jc w:val="both"/>
        <w:rPr>
          <w:lang w:val="fr-FR"/>
        </w:rPr>
      </w:pPr>
      <w:r w:rsidRPr="00D624A0">
        <w:rPr>
          <w:lang w:val="fr-FR"/>
        </w:rPr>
        <w:t>L'article défini s'emploie pour marquer qu'on parle des objets déjà nommés, et de tous les objets dont il s'agit.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right="60" w:firstLine="140"/>
        <w:jc w:val="both"/>
      </w:pPr>
      <w:r>
        <w:t>Определенный артикль употребляется, чтобы показать, что речь идет об уже названных предметах или обо всех предметах.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80" w:right="60" w:firstLine="140"/>
        <w:jc w:val="both"/>
        <w:rPr>
          <w:lang w:val="fr-FR"/>
        </w:rPr>
      </w:pPr>
      <w:r w:rsidRPr="00D624A0">
        <w:rPr>
          <w:rStyle w:val="BodytextBold6"/>
          <w:rFonts w:eastAsia="Arial Unicode MS"/>
          <w:lang w:val="fr-FR"/>
        </w:rPr>
        <w:t>Les deux jeunes</w:t>
      </w:r>
      <w:r w:rsidRPr="00D624A0">
        <w:rPr>
          <w:lang w:val="fr-FR"/>
        </w:rPr>
        <w:t xml:space="preserve"> filles s'étaient assises sur un banc sous les arbres (Rolland). Silencieusement</w:t>
      </w:r>
      <w:r w:rsidRPr="00D624A0">
        <w:rPr>
          <w:rStyle w:val="BodytextBold6"/>
          <w:rFonts w:eastAsia="Arial Unicode MS"/>
          <w:lang w:val="fr-FR"/>
        </w:rPr>
        <w:t xml:space="preserve"> les trois</w:t>
      </w:r>
      <w:r w:rsidRPr="00D624A0">
        <w:rPr>
          <w:lang w:val="fr-FR"/>
        </w:rPr>
        <w:t xml:space="preserve"> hommes sautent de la voiture (Martin du Gard).</w:t>
      </w:r>
    </w:p>
    <w:p w:rsidR="00496BE3" w:rsidRPr="00D624A0" w:rsidRDefault="00496BE3">
      <w:pPr>
        <w:pStyle w:val="14"/>
        <w:numPr>
          <w:ilvl w:val="5"/>
          <w:numId w:val="18"/>
        </w:numPr>
        <w:shd w:val="clear" w:color="auto" w:fill="auto"/>
        <w:tabs>
          <w:tab w:val="left" w:pos="410"/>
        </w:tabs>
        <w:spacing w:after="0" w:line="235" w:lineRule="exact"/>
        <w:ind w:left="180" w:firstLine="0"/>
        <w:jc w:val="both"/>
        <w:rPr>
          <w:lang w:val="fr-FR"/>
        </w:rPr>
      </w:pPr>
      <w:r w:rsidRPr="00D624A0">
        <w:rPr>
          <w:lang w:val="fr-FR"/>
        </w:rPr>
        <w:t>L'adjectif numéral peut être attribut.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right="60" w:firstLine="0"/>
        <w:jc w:val="both"/>
      </w:pPr>
      <w:r>
        <w:t>Числительное может быть определением (именной частью составного сказуемого).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80" w:firstLine="0"/>
        <w:jc w:val="both"/>
        <w:rPr>
          <w:lang w:val="fr-FR"/>
        </w:rPr>
      </w:pPr>
      <w:r w:rsidRPr="00D624A0">
        <w:rPr>
          <w:lang w:val="fr-FR"/>
        </w:rPr>
        <w:t>Nous sommes</w:t>
      </w:r>
      <w:r w:rsidRPr="00D624A0">
        <w:rPr>
          <w:rStyle w:val="BodytextBold6"/>
          <w:rFonts w:eastAsia="Arial Unicode MS"/>
          <w:lang w:val="fr-FR"/>
        </w:rPr>
        <w:t xml:space="preserve"> dix</w:t>
      </w:r>
      <w:r w:rsidRPr="00D624A0">
        <w:rPr>
          <w:lang w:val="fr-FR"/>
        </w:rPr>
        <w:t xml:space="preserve"> dans le groupe.</w:t>
      </w:r>
    </w:p>
    <w:p w:rsidR="00496BE3" w:rsidRDefault="00496BE3">
      <w:pPr>
        <w:pStyle w:val="14"/>
        <w:numPr>
          <w:ilvl w:val="5"/>
          <w:numId w:val="18"/>
        </w:numPr>
        <w:shd w:val="clear" w:color="auto" w:fill="auto"/>
        <w:tabs>
          <w:tab w:val="left" w:pos="425"/>
        </w:tabs>
        <w:spacing w:after="0" w:line="235" w:lineRule="exact"/>
        <w:ind w:left="180" w:firstLine="0"/>
        <w:jc w:val="both"/>
      </w:pPr>
      <w:r>
        <w:t>Les numéraux cardinaux s'emploient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firstLine="0"/>
        <w:jc w:val="both"/>
      </w:pPr>
      <w:r>
        <w:t>Количественные числительные употребляются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right="60" w:firstLine="0"/>
        <w:jc w:val="both"/>
      </w:pPr>
      <w:r>
        <w:t>a) dans les dates, pour indiquer les jours du mois; ils sont alors précédés de l'article défini (в датах, чтобы указать дни месяца; в этом случае они употребляются с определенным артиклем)</w:t>
      </w:r>
    </w:p>
    <w:p w:rsidR="00496BE3" w:rsidRPr="00D624A0" w:rsidRDefault="00496BE3">
      <w:pPr>
        <w:pStyle w:val="Heading40"/>
        <w:keepNext/>
        <w:keepLines/>
        <w:shd w:val="clear" w:color="auto" w:fill="auto"/>
        <w:spacing w:line="235" w:lineRule="exact"/>
        <w:ind w:left="180"/>
        <w:jc w:val="both"/>
        <w:rPr>
          <w:lang w:val="fr-FR"/>
        </w:rPr>
      </w:pPr>
      <w:bookmarkStart w:id="4" w:name="bookmark48"/>
      <w:r w:rsidRPr="00D624A0">
        <w:rPr>
          <w:lang w:val="fr-FR"/>
        </w:rPr>
        <w:t>Le trente</w:t>
      </w:r>
      <w:r w:rsidRPr="00D624A0">
        <w:rPr>
          <w:rStyle w:val="Heading4NotBold3"/>
          <w:rFonts w:eastAsia="Arial Unicode MS"/>
          <w:lang w:val="fr-FR"/>
        </w:rPr>
        <w:t xml:space="preserve"> décembre,</w:t>
      </w:r>
      <w:r w:rsidRPr="00D624A0">
        <w:rPr>
          <w:lang w:val="fr-FR"/>
        </w:rPr>
        <w:t xml:space="preserve"> le quatorze</w:t>
      </w:r>
      <w:r w:rsidRPr="00D624A0">
        <w:rPr>
          <w:rStyle w:val="Heading4NotBold3"/>
          <w:rFonts w:eastAsia="Arial Unicode MS"/>
          <w:lang w:val="fr-FR"/>
        </w:rPr>
        <w:t xml:space="preserve"> juillet.</w:t>
      </w:r>
      <w:bookmarkEnd w:id="4"/>
    </w:p>
    <w:p w:rsidR="00496BE3" w:rsidRPr="00D624A0" w:rsidRDefault="00496BE3">
      <w:pPr>
        <w:pStyle w:val="Heading40"/>
        <w:keepNext/>
        <w:keepLines/>
        <w:shd w:val="clear" w:color="auto" w:fill="auto"/>
        <w:spacing w:line="235" w:lineRule="exact"/>
        <w:ind w:left="180"/>
        <w:jc w:val="both"/>
        <w:rPr>
          <w:lang w:val="fr-FR"/>
        </w:rPr>
      </w:pPr>
      <w:bookmarkStart w:id="5" w:name="bookmark49"/>
      <w:r w:rsidRPr="00D624A0">
        <w:rPr>
          <w:rStyle w:val="Heading4NotBold2"/>
          <w:rFonts w:eastAsia="Arial Unicode MS"/>
          <w:lang w:val="fr-FR"/>
        </w:rPr>
        <w:t>mais:</w:t>
      </w:r>
      <w:r w:rsidRPr="00D624A0">
        <w:rPr>
          <w:lang w:val="fr-FR"/>
        </w:rPr>
        <w:t xml:space="preserve"> le premier</w:t>
      </w:r>
      <w:r w:rsidRPr="00D624A0">
        <w:rPr>
          <w:rStyle w:val="Heading4NotBold3"/>
          <w:rFonts w:eastAsia="Arial Unicode MS"/>
          <w:lang w:val="fr-FR"/>
        </w:rPr>
        <w:t xml:space="preserve"> janvier,</w:t>
      </w:r>
      <w:r w:rsidRPr="00D624A0">
        <w:rPr>
          <w:lang w:val="fr-FR"/>
        </w:rPr>
        <w:t xml:space="preserve"> le premier</w:t>
      </w:r>
      <w:r w:rsidRPr="00D624A0">
        <w:rPr>
          <w:rStyle w:val="Heading4NotBold3"/>
          <w:rFonts w:eastAsia="Arial Unicode MS"/>
          <w:lang w:val="fr-FR"/>
        </w:rPr>
        <w:t xml:space="preserve"> septembre.</w:t>
      </w:r>
      <w:bookmarkEnd w:id="5"/>
    </w:p>
    <w:p w:rsidR="00496BE3" w:rsidRPr="00D624A0" w:rsidRDefault="00496BE3">
      <w:pPr>
        <w:pStyle w:val="Bodytext20"/>
        <w:shd w:val="clear" w:color="auto" w:fill="auto"/>
        <w:ind w:left="180"/>
        <w:rPr>
          <w:lang w:val="fr-FR"/>
        </w:rPr>
      </w:pPr>
      <w:r w:rsidRPr="00D624A0">
        <w:rPr>
          <w:lang w:val="fr-FR"/>
        </w:rPr>
        <w:t>Remarque (</w:t>
      </w:r>
      <w:r>
        <w:t>примечание</w:t>
      </w:r>
      <w:r w:rsidRPr="00D624A0">
        <w:rPr>
          <w:lang w:val="fr-FR"/>
        </w:rPr>
        <w:t>):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80" w:firstLine="0"/>
        <w:jc w:val="both"/>
        <w:rPr>
          <w:lang w:val="fr-FR"/>
        </w:rPr>
      </w:pPr>
      <w:r w:rsidRPr="00D624A0">
        <w:rPr>
          <w:lang w:val="fr-FR"/>
        </w:rPr>
        <w:t>L'article ne s'éluder pas devant les numéraux</w:t>
      </w:r>
      <w:r w:rsidRPr="00D624A0">
        <w:rPr>
          <w:rStyle w:val="BodytextBold5"/>
          <w:rFonts w:eastAsia="Arial Unicode MS"/>
          <w:lang w:val="fr-FR"/>
        </w:rPr>
        <w:t xml:space="preserve"> huit, onze.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firstLine="0"/>
        <w:jc w:val="both"/>
      </w:pPr>
      <w:r>
        <w:t>Артикль не сокращается перед числительными</w:t>
      </w:r>
      <w:r>
        <w:rPr>
          <w:rStyle w:val="BodytextBold5"/>
          <w:rFonts w:eastAsia="Arial Unicode MS"/>
        </w:rPr>
        <w:t>huit, onze.</w:t>
      </w:r>
    </w:p>
    <w:p w:rsidR="00496BE3" w:rsidRPr="00D624A0" w:rsidRDefault="00496BE3">
      <w:pPr>
        <w:pStyle w:val="Heading40"/>
        <w:keepNext/>
        <w:keepLines/>
        <w:shd w:val="clear" w:color="auto" w:fill="auto"/>
        <w:spacing w:line="235" w:lineRule="exact"/>
        <w:ind w:left="180"/>
        <w:jc w:val="both"/>
        <w:rPr>
          <w:lang w:val="fr-FR"/>
        </w:rPr>
      </w:pPr>
      <w:bookmarkStart w:id="6" w:name="bookmark50"/>
      <w:r w:rsidRPr="00D624A0">
        <w:rPr>
          <w:lang w:val="fr-FR"/>
        </w:rPr>
        <w:t>le huit</w:t>
      </w:r>
      <w:r w:rsidRPr="00D624A0">
        <w:rPr>
          <w:rStyle w:val="Heading4NotBold1"/>
          <w:rFonts w:eastAsia="Arial Unicode MS"/>
          <w:lang w:val="fr-FR"/>
        </w:rPr>
        <w:t xml:space="preserve"> mars,</w:t>
      </w:r>
      <w:r w:rsidRPr="00D624A0">
        <w:rPr>
          <w:lang w:val="fr-FR"/>
        </w:rPr>
        <w:t xml:space="preserve"> le onze</w:t>
      </w:r>
      <w:r w:rsidRPr="00D624A0">
        <w:rPr>
          <w:rStyle w:val="Heading4NotBold1"/>
          <w:rFonts w:eastAsia="Arial Unicode MS"/>
          <w:lang w:val="fr-FR"/>
        </w:rPr>
        <w:t xml:space="preserve"> avril.</w:t>
      </w:r>
      <w:bookmarkEnd w:id="6"/>
    </w:p>
    <w:p w:rsidR="00496BE3" w:rsidRDefault="00496BE3">
      <w:pPr>
        <w:pStyle w:val="14"/>
        <w:numPr>
          <w:ilvl w:val="0"/>
          <w:numId w:val="19"/>
        </w:numPr>
        <w:shd w:val="clear" w:color="auto" w:fill="auto"/>
        <w:tabs>
          <w:tab w:val="left" w:pos="410"/>
        </w:tabs>
        <w:spacing w:after="0" w:line="235" w:lineRule="exact"/>
        <w:ind w:left="180" w:firstLine="0"/>
        <w:jc w:val="both"/>
      </w:pPr>
      <w:r>
        <w:t>pour indiquer les décades (чтобы обозначить десятилетия)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80" w:right="60" w:firstLine="0"/>
        <w:jc w:val="both"/>
        <w:rPr>
          <w:lang w:val="fr-FR"/>
        </w:rPr>
      </w:pPr>
      <w:r w:rsidRPr="00D624A0">
        <w:rPr>
          <w:lang w:val="fr-FR"/>
        </w:rPr>
        <w:t>les années</w:t>
      </w:r>
      <w:r w:rsidRPr="00D624A0">
        <w:rPr>
          <w:rStyle w:val="BodytextBold5"/>
          <w:rFonts w:eastAsia="Arial Unicode MS"/>
          <w:lang w:val="fr-FR"/>
        </w:rPr>
        <w:t xml:space="preserve"> vingt</w:t>
      </w:r>
      <w:r w:rsidRPr="00D624A0">
        <w:rPr>
          <w:lang w:val="fr-FR"/>
        </w:rPr>
        <w:t xml:space="preserve">— </w:t>
      </w:r>
      <w:r>
        <w:t>двадцатые</w:t>
      </w:r>
      <w:r w:rsidRPr="00D624A0">
        <w:rPr>
          <w:lang w:val="fr-FR"/>
        </w:rPr>
        <w:t xml:space="preserve"> </w:t>
      </w:r>
      <w:r>
        <w:t>годы</w:t>
      </w:r>
      <w:r w:rsidRPr="00D624A0">
        <w:rPr>
          <w:lang w:val="fr-FR"/>
        </w:rPr>
        <w:t>; les années</w:t>
      </w:r>
      <w:r w:rsidRPr="00D624A0">
        <w:rPr>
          <w:rStyle w:val="BodytextBold5"/>
          <w:rFonts w:eastAsia="Arial Unicode MS"/>
          <w:lang w:val="fr-FR"/>
        </w:rPr>
        <w:t xml:space="preserve"> soixante — </w:t>
      </w:r>
      <w:r>
        <w:t>шестидесятые</w:t>
      </w:r>
      <w:r w:rsidRPr="00D624A0">
        <w:rPr>
          <w:lang w:val="fr-FR"/>
        </w:rPr>
        <w:t xml:space="preserve"> </w:t>
      </w:r>
      <w:r>
        <w:t>годы</w:t>
      </w:r>
    </w:p>
    <w:p w:rsidR="00496BE3" w:rsidRDefault="00496BE3">
      <w:pPr>
        <w:pStyle w:val="14"/>
        <w:numPr>
          <w:ilvl w:val="0"/>
          <w:numId w:val="19"/>
        </w:numPr>
        <w:shd w:val="clear" w:color="auto" w:fill="auto"/>
        <w:tabs>
          <w:tab w:val="left" w:pos="636"/>
        </w:tabs>
        <w:spacing w:after="0" w:line="235" w:lineRule="exact"/>
        <w:ind w:left="180" w:right="60" w:firstLine="0"/>
        <w:jc w:val="both"/>
      </w:pPr>
      <w:r>
        <w:lastRenderedPageBreak/>
        <w:t>pour indiquer les rois du même nom (чтобы обозначить королей с одним именем)</w:t>
      </w:r>
    </w:p>
    <w:p w:rsidR="00496BE3" w:rsidRPr="00D624A0" w:rsidRDefault="00496BE3">
      <w:pPr>
        <w:pStyle w:val="Heading40"/>
        <w:keepNext/>
        <w:keepLines/>
        <w:shd w:val="clear" w:color="auto" w:fill="auto"/>
        <w:spacing w:line="235" w:lineRule="exact"/>
        <w:ind w:left="180"/>
        <w:jc w:val="both"/>
        <w:rPr>
          <w:lang w:val="fr-FR"/>
        </w:rPr>
      </w:pPr>
      <w:bookmarkStart w:id="7" w:name="bookmark51"/>
      <w:r w:rsidRPr="00D624A0">
        <w:rPr>
          <w:rStyle w:val="Heading4NotBold1"/>
          <w:rFonts w:eastAsia="Arial Unicode MS"/>
          <w:lang w:val="fr-FR"/>
        </w:rPr>
        <w:t>Louis</w:t>
      </w:r>
      <w:r w:rsidRPr="00D624A0">
        <w:rPr>
          <w:lang w:val="fr-FR"/>
        </w:rPr>
        <w:t xml:space="preserve"> quatorre,</w:t>
      </w:r>
      <w:r w:rsidRPr="00D624A0">
        <w:rPr>
          <w:rStyle w:val="Heading4NotBold1"/>
          <w:rFonts w:eastAsia="Arial Unicode MS"/>
          <w:lang w:val="fr-FR"/>
        </w:rPr>
        <w:t xml:space="preserve"> Henri</w:t>
      </w:r>
      <w:r w:rsidRPr="00D624A0">
        <w:rPr>
          <w:lang w:val="fr-FR"/>
        </w:rPr>
        <w:t xml:space="preserve"> quatre,</w:t>
      </w:r>
      <w:r w:rsidRPr="00D624A0">
        <w:rPr>
          <w:rStyle w:val="Heading4NotBold1"/>
          <w:rFonts w:eastAsia="Arial Unicode MS"/>
          <w:lang w:val="fr-FR"/>
        </w:rPr>
        <w:t xml:space="preserve"> Catherine</w:t>
      </w:r>
      <w:r w:rsidRPr="00D624A0">
        <w:rPr>
          <w:lang w:val="fr-FR"/>
        </w:rPr>
        <w:t xml:space="preserve"> deux.</w:t>
      </w:r>
      <w:bookmarkEnd w:id="7"/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80" w:firstLine="0"/>
        <w:jc w:val="both"/>
        <w:rPr>
          <w:lang w:val="fr-FR"/>
        </w:rPr>
      </w:pPr>
      <w:r w:rsidRPr="00D624A0">
        <w:rPr>
          <w:rStyle w:val="BodytextItalic1"/>
          <w:rFonts w:eastAsia="Arial Unicode MS"/>
          <w:lang w:val="fr-FR"/>
        </w:rPr>
        <w:t>mais:</w:t>
      </w:r>
      <w:r w:rsidRPr="00D624A0">
        <w:rPr>
          <w:lang w:val="fr-FR"/>
        </w:rPr>
        <w:t xml:space="preserve"> François</w:t>
      </w:r>
      <w:r w:rsidRPr="00D624A0">
        <w:rPr>
          <w:rStyle w:val="BodytextBold5"/>
          <w:rFonts w:eastAsia="Arial Unicode MS"/>
          <w:lang w:val="fr-FR"/>
        </w:rPr>
        <w:t xml:space="preserve"> premier,</w:t>
      </w:r>
      <w:r w:rsidRPr="00D624A0">
        <w:rPr>
          <w:lang w:val="fr-FR"/>
        </w:rPr>
        <w:t xml:space="preserve"> Pierre</w:t>
      </w:r>
      <w:r w:rsidRPr="00D624A0">
        <w:rPr>
          <w:rStyle w:val="BodytextBold5"/>
          <w:rFonts w:eastAsia="Arial Unicode MS"/>
          <w:lang w:val="fr-FR"/>
        </w:rPr>
        <w:t xml:space="preserve"> premier</w:t>
      </w:r>
      <w:r w:rsidRPr="00D624A0">
        <w:rPr>
          <w:lang w:val="fr-FR"/>
        </w:rPr>
        <w:t xml:space="preserve"> etc.</w:t>
      </w:r>
    </w:p>
    <w:p w:rsidR="00496BE3" w:rsidRPr="00D624A0" w:rsidRDefault="00496BE3">
      <w:pPr>
        <w:pStyle w:val="14"/>
        <w:numPr>
          <w:ilvl w:val="0"/>
          <w:numId w:val="19"/>
        </w:numPr>
        <w:shd w:val="clear" w:color="auto" w:fill="auto"/>
        <w:tabs>
          <w:tab w:val="left" w:pos="679"/>
        </w:tabs>
        <w:spacing w:after="0" w:line="235" w:lineRule="exact"/>
        <w:ind w:left="180" w:right="60" w:firstLine="0"/>
        <w:jc w:val="both"/>
        <w:rPr>
          <w:lang w:val="fr-FR"/>
        </w:rPr>
      </w:pPr>
      <w:r w:rsidRPr="00D624A0">
        <w:rPr>
          <w:lang w:val="fr-FR"/>
        </w:rPr>
        <w:t>pour indiquer les parties d'un même ouvrage; on les place alors après le nom et</w:t>
      </w:r>
      <w:r w:rsidRPr="00D624A0">
        <w:rPr>
          <w:rStyle w:val="BodytextBold5"/>
          <w:rFonts w:eastAsia="Arial Unicode MS"/>
          <w:lang w:val="fr-FR"/>
        </w:rPr>
        <w:t xml:space="preserve"> un</w:t>
      </w:r>
      <w:r w:rsidRPr="00D624A0">
        <w:rPr>
          <w:lang w:val="fr-FR"/>
        </w:rPr>
        <w:t xml:space="preserve"> reste invariable (</w:t>
      </w:r>
      <w:r>
        <w:t>чтобы</w:t>
      </w:r>
      <w:r w:rsidRPr="00D624A0">
        <w:rPr>
          <w:lang w:val="fr-FR"/>
        </w:rPr>
        <w:t xml:space="preserve"> </w:t>
      </w:r>
      <w:r>
        <w:t>обозначить</w:t>
      </w:r>
      <w:r w:rsidRPr="00D624A0">
        <w:rPr>
          <w:lang w:val="fr-FR"/>
        </w:rPr>
        <w:t xml:space="preserve"> </w:t>
      </w:r>
      <w:r>
        <w:t>части</w:t>
      </w:r>
      <w:r w:rsidRPr="00D624A0">
        <w:rPr>
          <w:lang w:val="fr-FR"/>
        </w:rPr>
        <w:t xml:space="preserve"> </w:t>
      </w:r>
      <w:r>
        <w:t>одного</w:t>
      </w:r>
      <w:r w:rsidRPr="00D624A0">
        <w:rPr>
          <w:lang w:val="fr-FR"/>
        </w:rPr>
        <w:t xml:space="preserve"> </w:t>
      </w:r>
      <w:r>
        <w:t>произведения</w:t>
      </w:r>
      <w:r w:rsidRPr="00D624A0">
        <w:rPr>
          <w:lang w:val="fr-FR"/>
        </w:rPr>
        <w:t xml:space="preserve">, </w:t>
      </w:r>
      <w:r>
        <w:t>труда</w:t>
      </w:r>
      <w:r w:rsidRPr="00D624A0">
        <w:rPr>
          <w:lang w:val="fr-FR"/>
        </w:rPr>
        <w:t xml:space="preserve">, </w:t>
      </w:r>
      <w:r>
        <w:t>работы</w:t>
      </w:r>
      <w:r w:rsidRPr="00D624A0">
        <w:rPr>
          <w:lang w:val="fr-FR"/>
        </w:rPr>
        <w:t xml:space="preserve">; </w:t>
      </w:r>
      <w:r>
        <w:t>числительное</w:t>
      </w:r>
      <w:r w:rsidRPr="00D624A0">
        <w:rPr>
          <w:lang w:val="fr-FR"/>
        </w:rPr>
        <w:t xml:space="preserve"> </w:t>
      </w:r>
      <w:r>
        <w:t>ставят</w:t>
      </w:r>
      <w:r w:rsidRPr="00D624A0">
        <w:rPr>
          <w:lang w:val="fr-FR"/>
        </w:rPr>
        <w:t xml:space="preserve"> </w:t>
      </w:r>
      <w:r>
        <w:t>в</w:t>
      </w:r>
      <w:r w:rsidRPr="00D624A0">
        <w:rPr>
          <w:lang w:val="fr-FR"/>
        </w:rPr>
        <w:t xml:space="preserve"> </w:t>
      </w:r>
      <w:r>
        <w:t>этом</w:t>
      </w:r>
      <w:r w:rsidRPr="00D624A0">
        <w:rPr>
          <w:lang w:val="fr-FR"/>
        </w:rPr>
        <w:t xml:space="preserve"> </w:t>
      </w:r>
      <w:r>
        <w:t>случае</w:t>
      </w:r>
      <w:r w:rsidRPr="00D624A0">
        <w:rPr>
          <w:lang w:val="fr-FR"/>
        </w:rPr>
        <w:t xml:space="preserve"> </w:t>
      </w:r>
      <w:r>
        <w:t>после</w:t>
      </w:r>
      <w:r w:rsidRPr="00D624A0">
        <w:rPr>
          <w:lang w:val="fr-FR"/>
        </w:rPr>
        <w:t xml:space="preserve"> </w:t>
      </w:r>
      <w:r>
        <w:t>существительного</w:t>
      </w:r>
      <w:r w:rsidRPr="00D624A0">
        <w:rPr>
          <w:lang w:val="fr-FR"/>
        </w:rPr>
        <w:t>, a</w:t>
      </w:r>
      <w:r w:rsidRPr="00D624A0">
        <w:rPr>
          <w:rStyle w:val="BodytextBold5"/>
          <w:rFonts w:eastAsia="Arial Unicode MS"/>
          <w:lang w:val="fr-FR"/>
        </w:rPr>
        <w:t xml:space="preserve"> un</w:t>
      </w:r>
      <w:r>
        <w:t>остается</w:t>
      </w:r>
      <w:r w:rsidRPr="00D624A0">
        <w:rPr>
          <w:lang w:val="fr-FR"/>
        </w:rPr>
        <w:t xml:space="preserve"> </w:t>
      </w:r>
      <w:r>
        <w:t>без</w:t>
      </w:r>
      <w:r w:rsidRPr="00D624A0">
        <w:rPr>
          <w:lang w:val="fr-FR"/>
        </w:rPr>
        <w:t xml:space="preserve"> </w:t>
      </w:r>
      <w:r>
        <w:t>изменений</w:t>
      </w:r>
      <w:r w:rsidRPr="00D624A0">
        <w:rPr>
          <w:lang w:val="fr-FR"/>
        </w:rPr>
        <w:t>)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80" w:right="60" w:firstLine="0"/>
        <w:jc w:val="both"/>
        <w:rPr>
          <w:lang w:val="fr-FR"/>
        </w:rPr>
      </w:pPr>
      <w:r w:rsidRPr="00D624A0">
        <w:rPr>
          <w:lang w:val="fr-FR"/>
        </w:rPr>
        <w:t>tome un, chapitre</w:t>
      </w:r>
      <w:r w:rsidRPr="00D624A0">
        <w:rPr>
          <w:rStyle w:val="BodytextBold5"/>
          <w:rFonts w:eastAsia="Arial Unicode MS"/>
          <w:lang w:val="fr-FR"/>
        </w:rPr>
        <w:t xml:space="preserve"> quatre,</w:t>
      </w:r>
      <w:r w:rsidRPr="00D624A0">
        <w:rPr>
          <w:lang w:val="fr-FR"/>
        </w:rPr>
        <w:t xml:space="preserve"> paragraphe</w:t>
      </w:r>
      <w:r w:rsidRPr="00D624A0">
        <w:rPr>
          <w:rStyle w:val="BodytextBold5"/>
          <w:rFonts w:eastAsia="Arial Unicode MS"/>
          <w:lang w:val="fr-FR"/>
        </w:rPr>
        <w:t xml:space="preserve"> cent vingt,</w:t>
      </w:r>
      <w:r w:rsidRPr="00D624A0">
        <w:rPr>
          <w:lang w:val="fr-FR"/>
        </w:rPr>
        <w:t xml:space="preserve"> acte</w:t>
      </w:r>
      <w:r w:rsidRPr="00D624A0">
        <w:rPr>
          <w:rStyle w:val="BodytextBold5"/>
          <w:rFonts w:eastAsia="Arial Unicode MS"/>
          <w:lang w:val="fr-FR"/>
        </w:rPr>
        <w:t xml:space="preserve"> deux,</w:t>
      </w:r>
      <w:r w:rsidRPr="00D624A0">
        <w:rPr>
          <w:lang w:val="fr-FR"/>
        </w:rPr>
        <w:t xml:space="preserve"> scène </w:t>
      </w:r>
      <w:r w:rsidRPr="00D624A0">
        <w:rPr>
          <w:rStyle w:val="BodytextBold5"/>
          <w:rFonts w:eastAsia="Arial Unicode MS"/>
          <w:lang w:val="fr-FR"/>
        </w:rPr>
        <w:t>un.</w:t>
      </w:r>
    </w:p>
    <w:p w:rsidR="009028F2" w:rsidRDefault="009028F2">
      <w:pPr>
        <w:pStyle w:val="Heading330"/>
        <w:keepNext/>
        <w:keepLines/>
        <w:shd w:val="clear" w:color="auto" w:fill="auto"/>
        <w:ind w:right="120"/>
        <w:rPr>
          <w:rStyle w:val="Heading3311"/>
          <w:rFonts w:eastAsia="Arial Unicode MS"/>
          <w:lang w:val="fr-FR"/>
        </w:rPr>
      </w:pPr>
      <w:bookmarkStart w:id="8" w:name="bookmark52"/>
    </w:p>
    <w:p w:rsidR="00496BE3" w:rsidRPr="000C6A1D" w:rsidRDefault="00496BE3">
      <w:pPr>
        <w:pStyle w:val="Heading330"/>
        <w:keepNext/>
        <w:keepLines/>
        <w:shd w:val="clear" w:color="auto" w:fill="auto"/>
        <w:ind w:right="120"/>
        <w:rPr>
          <w:lang w:val="fr-FR"/>
        </w:rPr>
      </w:pPr>
      <w:r w:rsidRPr="00D624A0">
        <w:rPr>
          <w:rStyle w:val="Heading3311"/>
          <w:rFonts w:eastAsia="Arial Unicode MS"/>
          <w:lang w:val="fr-FR"/>
        </w:rPr>
        <w:t>Les adjectifs</w:t>
      </w:r>
      <w:r w:rsidRPr="00D624A0">
        <w:rPr>
          <w:rStyle w:val="Heading33111"/>
          <w:rFonts w:eastAsia="Arial Unicode MS"/>
          <w:lang w:val="fr-FR"/>
        </w:rPr>
        <w:t xml:space="preserve"> numéraux ordinaux </w:t>
      </w:r>
      <w:r>
        <w:t>Порядковые</w:t>
      </w:r>
      <w:r w:rsidRPr="00D624A0">
        <w:rPr>
          <w:lang w:val="fr-FR"/>
        </w:rPr>
        <w:t xml:space="preserve"> </w:t>
      </w:r>
      <w:r>
        <w:t>числительные</w:t>
      </w:r>
      <w:bookmarkEnd w:id="8"/>
    </w:p>
    <w:p w:rsidR="009028F2" w:rsidRPr="000C6A1D" w:rsidRDefault="009028F2">
      <w:pPr>
        <w:pStyle w:val="Heading330"/>
        <w:keepNext/>
        <w:keepLines/>
        <w:shd w:val="clear" w:color="auto" w:fill="auto"/>
        <w:ind w:right="120"/>
        <w:rPr>
          <w:lang w:val="fr-FR"/>
        </w:rPr>
      </w:pP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80" w:right="60" w:firstLine="0"/>
        <w:jc w:val="both"/>
        <w:rPr>
          <w:lang w:val="fr-FR"/>
        </w:rPr>
      </w:pPr>
      <w:r w:rsidRPr="00D624A0">
        <w:rPr>
          <w:lang w:val="fr-FR"/>
        </w:rPr>
        <w:t xml:space="preserve">Les adjectifs numéraux ordinaux, à l'exception de premier et de </w:t>
      </w:r>
      <w:r w:rsidRPr="00D624A0">
        <w:rPr>
          <w:rStyle w:val="BodytextBold5"/>
          <w:rFonts w:eastAsia="Arial Unicode MS"/>
          <w:lang w:val="fr-FR"/>
        </w:rPr>
        <w:t>second</w:t>
      </w:r>
      <w:r w:rsidRPr="00D624A0">
        <w:rPr>
          <w:lang w:val="fr-FR"/>
        </w:rPr>
        <w:t xml:space="preserve"> sont formés des adjectifs numéraux cardinaux correspondants par l'addition du suffixe —</w:t>
      </w:r>
      <w:r w:rsidRPr="00D624A0">
        <w:rPr>
          <w:rStyle w:val="BodytextBold5"/>
          <w:rFonts w:eastAsia="Arial Unicode MS"/>
          <w:lang w:val="fr-FR"/>
        </w:rPr>
        <w:t>ième.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right="60" w:firstLine="0"/>
        <w:jc w:val="both"/>
      </w:pPr>
      <w:r>
        <w:t>Порядковые числительные, за исключением premier и second образуются от соответствующих количественных числительных при помощи суффикса</w:t>
      </w:r>
      <w:r>
        <w:rPr>
          <w:rStyle w:val="BodytextBold5"/>
          <w:rFonts w:eastAsia="Arial Unicode MS"/>
        </w:rPr>
        <w:t>--ième.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80" w:right="60" w:firstLine="0"/>
        <w:jc w:val="both"/>
        <w:rPr>
          <w:lang w:val="fr-FR"/>
        </w:rPr>
      </w:pPr>
      <w:r w:rsidRPr="00D624A0">
        <w:rPr>
          <w:lang w:val="fr-FR"/>
        </w:rPr>
        <w:t>deux — deuxième, trois — troisième, vingt — vingtième, vingt et un ~ vingt et unième.</w:t>
      </w:r>
    </w:p>
    <w:p w:rsidR="00496BE3" w:rsidRDefault="00496BE3">
      <w:pPr>
        <w:pStyle w:val="Bodytext20"/>
        <w:shd w:val="clear" w:color="auto" w:fill="auto"/>
        <w:ind w:left="180"/>
      </w:pPr>
      <w:r>
        <w:t>Remarques (примечания):</w:t>
      </w:r>
    </w:p>
    <w:p w:rsidR="00496BE3" w:rsidRDefault="00496BE3">
      <w:pPr>
        <w:pStyle w:val="14"/>
        <w:numPr>
          <w:ilvl w:val="1"/>
          <w:numId w:val="19"/>
        </w:numPr>
        <w:shd w:val="clear" w:color="auto" w:fill="auto"/>
        <w:tabs>
          <w:tab w:val="left" w:pos="631"/>
        </w:tabs>
        <w:spacing w:after="0" w:line="235" w:lineRule="exact"/>
        <w:ind w:left="180" w:right="60" w:firstLine="0"/>
        <w:jc w:val="both"/>
      </w:pPr>
      <w:r>
        <w:t xml:space="preserve">on rejette des e muets finals des cardinaux pour ajouter le suffixe </w:t>
      </w:r>
      <w:r>
        <w:rPr>
          <w:rStyle w:val="BodytextBold5"/>
          <w:rFonts w:eastAsia="Arial Unicode MS"/>
        </w:rPr>
        <w:t>—ième</w:t>
      </w:r>
      <w:r>
        <w:t>(в порядковых числительных отбрасывают конечную непро</w:t>
      </w:r>
      <w:r>
        <w:softHyphen/>
        <w:t>износимую</w:t>
      </w:r>
      <w:r>
        <w:rPr>
          <w:rStyle w:val="BodytextBold5"/>
          <w:rFonts w:eastAsia="Arial Unicode MS"/>
        </w:rPr>
        <w:t xml:space="preserve"> е,</w:t>
      </w:r>
      <w:r>
        <w:t xml:space="preserve"> чтобы добавить суффикс</w:t>
      </w:r>
      <w:r>
        <w:rPr>
          <w:rStyle w:val="BodytextBold5"/>
          <w:rFonts w:eastAsia="Arial Unicode MS"/>
        </w:rPr>
        <w:t>—ième)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firstLine="0"/>
        <w:jc w:val="both"/>
      </w:pPr>
      <w:r>
        <w:t>quatre — quatrième, seize — seizième.</w:t>
      </w:r>
    </w:p>
    <w:p w:rsidR="00496BE3" w:rsidRPr="00D624A0" w:rsidRDefault="00496BE3">
      <w:pPr>
        <w:pStyle w:val="14"/>
        <w:numPr>
          <w:ilvl w:val="1"/>
          <w:numId w:val="19"/>
        </w:numPr>
        <w:shd w:val="clear" w:color="auto" w:fill="auto"/>
        <w:tabs>
          <w:tab w:val="left" w:pos="665"/>
        </w:tabs>
        <w:spacing w:after="0" w:line="235" w:lineRule="exact"/>
        <w:ind w:left="180" w:right="60" w:firstLine="0"/>
        <w:jc w:val="both"/>
        <w:rPr>
          <w:lang w:val="fr-FR"/>
        </w:rPr>
      </w:pPr>
      <w:r w:rsidRPr="00D624A0">
        <w:rPr>
          <w:lang w:val="fr-FR"/>
        </w:rPr>
        <w:t>on ajoute un u dans cinquième (</w:t>
      </w:r>
      <w:r>
        <w:t>добавляют</w:t>
      </w:r>
      <w:r w:rsidRPr="00D624A0">
        <w:rPr>
          <w:lang w:val="fr-FR"/>
        </w:rPr>
        <w:t xml:space="preserve"> u </w:t>
      </w:r>
      <w:r>
        <w:t>в</w:t>
      </w:r>
      <w:r w:rsidRPr="00D624A0">
        <w:rPr>
          <w:lang w:val="fr-FR"/>
        </w:rPr>
        <w:t xml:space="preserve"> </w:t>
      </w:r>
      <w:r>
        <w:t>числительном</w:t>
      </w:r>
      <w:r w:rsidRPr="00D624A0">
        <w:rPr>
          <w:lang w:val="fr-FR"/>
        </w:rPr>
        <w:t xml:space="preserve"> cinquième)</w:t>
      </w:r>
    </w:p>
    <w:p w:rsidR="00496BE3" w:rsidRPr="00D624A0" w:rsidRDefault="00496BE3">
      <w:pPr>
        <w:pStyle w:val="14"/>
        <w:numPr>
          <w:ilvl w:val="1"/>
          <w:numId w:val="19"/>
        </w:numPr>
        <w:shd w:val="clear" w:color="auto" w:fill="auto"/>
        <w:tabs>
          <w:tab w:val="left" w:pos="650"/>
        </w:tabs>
        <w:spacing w:after="0" w:line="235" w:lineRule="exact"/>
        <w:ind w:left="180" w:right="60" w:firstLine="0"/>
        <w:jc w:val="both"/>
        <w:rPr>
          <w:lang w:val="fr-FR"/>
        </w:rPr>
      </w:pPr>
      <w:r w:rsidRPr="00D624A0">
        <w:rPr>
          <w:lang w:val="fr-FR"/>
        </w:rPr>
        <w:t>on remplace —f par —v pour neuvième (</w:t>
      </w:r>
      <w:r>
        <w:t>заменяют</w:t>
      </w:r>
      <w:r w:rsidRPr="00D624A0">
        <w:rPr>
          <w:lang w:val="fr-FR"/>
        </w:rPr>
        <w:t xml:space="preserve"> —f </w:t>
      </w:r>
      <w:r>
        <w:t>на</w:t>
      </w:r>
      <w:r w:rsidRPr="00D624A0">
        <w:rPr>
          <w:lang w:val="fr-FR"/>
        </w:rPr>
        <w:t xml:space="preserve">—v </w:t>
      </w:r>
      <w:r>
        <w:t>для</w:t>
      </w:r>
      <w:r w:rsidRPr="00D624A0">
        <w:rPr>
          <w:lang w:val="fr-FR"/>
        </w:rPr>
        <w:t xml:space="preserve"> neuvième)</w:t>
      </w:r>
    </w:p>
    <w:p w:rsidR="00496BE3" w:rsidRPr="00D624A0" w:rsidRDefault="00496BE3">
      <w:pPr>
        <w:pStyle w:val="14"/>
        <w:numPr>
          <w:ilvl w:val="1"/>
          <w:numId w:val="19"/>
        </w:numPr>
        <w:shd w:val="clear" w:color="auto" w:fill="auto"/>
        <w:tabs>
          <w:tab w:val="left" w:pos="689"/>
        </w:tabs>
        <w:spacing w:after="0" w:line="235" w:lineRule="exact"/>
        <w:ind w:left="180" w:right="60" w:firstLine="0"/>
        <w:jc w:val="both"/>
        <w:rPr>
          <w:lang w:val="fr-FR"/>
        </w:rPr>
      </w:pPr>
      <w:r w:rsidRPr="00D624A0">
        <w:rPr>
          <w:lang w:val="fr-FR"/>
        </w:rPr>
        <w:t>pour l'emploi de</w:t>
      </w:r>
      <w:r w:rsidRPr="00D624A0">
        <w:rPr>
          <w:rStyle w:val="BodytextBold5"/>
          <w:rFonts w:eastAsia="Arial Unicode MS"/>
          <w:lang w:val="fr-FR"/>
        </w:rPr>
        <w:t xml:space="preserve"> et</w:t>
      </w:r>
      <w:r w:rsidRPr="00D624A0">
        <w:rPr>
          <w:lang w:val="fr-FR"/>
        </w:rPr>
        <w:t xml:space="preserve"> et du</w:t>
      </w:r>
      <w:r w:rsidRPr="00D624A0">
        <w:rPr>
          <w:rStyle w:val="BodytextBold5"/>
          <w:rFonts w:eastAsia="Arial Unicode MS"/>
          <w:lang w:val="fr-FR"/>
        </w:rPr>
        <w:t xml:space="preserve"> trait d'union,</w:t>
      </w:r>
      <w:r w:rsidRPr="00D624A0">
        <w:rPr>
          <w:lang w:val="fr-FR"/>
        </w:rPr>
        <w:t xml:space="preserve"> on a les mêmes règles que pour les cardinaux</w:t>
      </w:r>
      <w:r w:rsidRPr="00D624A0">
        <w:rPr>
          <w:rStyle w:val="BodytextBold5"/>
          <w:rFonts w:eastAsia="Arial Unicode MS"/>
          <w:lang w:val="fr-FR"/>
        </w:rPr>
        <w:t xml:space="preserve"> (et</w:t>
      </w:r>
      <w:r>
        <w:t>и</w:t>
      </w:r>
      <w:r w:rsidRPr="00D624A0">
        <w:rPr>
          <w:rStyle w:val="BodytextBold5"/>
          <w:rFonts w:eastAsia="Arial Unicode MS"/>
          <w:lang w:val="fr-FR"/>
        </w:rPr>
        <w:t xml:space="preserve"> </w:t>
      </w:r>
      <w:r>
        <w:rPr>
          <w:rStyle w:val="BodytextBold5"/>
          <w:rFonts w:eastAsia="Arial Unicode MS"/>
        </w:rPr>
        <w:t>дефис</w:t>
      </w:r>
      <w:r w:rsidRPr="00D624A0">
        <w:rPr>
          <w:lang w:val="fr-FR"/>
        </w:rPr>
        <w:t xml:space="preserve"> </w:t>
      </w:r>
      <w:r>
        <w:t>употребляются</w:t>
      </w:r>
      <w:r w:rsidRPr="00D624A0">
        <w:rPr>
          <w:lang w:val="fr-FR"/>
        </w:rPr>
        <w:t xml:space="preserve"> </w:t>
      </w:r>
      <w:r>
        <w:t>в</w:t>
      </w:r>
      <w:r w:rsidRPr="00D624A0">
        <w:rPr>
          <w:lang w:val="fr-FR"/>
        </w:rPr>
        <w:t xml:space="preserve"> </w:t>
      </w:r>
      <w:r>
        <w:t>тех</w:t>
      </w:r>
      <w:r w:rsidRPr="00D624A0">
        <w:rPr>
          <w:lang w:val="fr-FR"/>
        </w:rPr>
        <w:t xml:space="preserve"> </w:t>
      </w:r>
      <w:r>
        <w:t>же</w:t>
      </w:r>
      <w:r w:rsidRPr="00D624A0">
        <w:rPr>
          <w:lang w:val="fr-FR"/>
        </w:rPr>
        <w:t xml:space="preserve"> </w:t>
      </w:r>
      <w:r>
        <w:t>случаях</w:t>
      </w:r>
      <w:r w:rsidRPr="00D624A0">
        <w:rPr>
          <w:lang w:val="fr-FR"/>
        </w:rPr>
        <w:t xml:space="preserve">, </w:t>
      </w:r>
      <w:r>
        <w:t>что</w:t>
      </w:r>
      <w:r w:rsidRPr="00D624A0">
        <w:rPr>
          <w:lang w:val="fr-FR"/>
        </w:rPr>
        <w:t xml:space="preserve"> </w:t>
      </w:r>
      <w:r>
        <w:t>и</w:t>
      </w:r>
      <w:r w:rsidRPr="00D624A0">
        <w:rPr>
          <w:lang w:val="fr-FR"/>
        </w:rPr>
        <w:t xml:space="preserve"> </w:t>
      </w:r>
      <w:r>
        <w:t>в</w:t>
      </w:r>
      <w:r w:rsidRPr="00D624A0">
        <w:rPr>
          <w:lang w:val="fr-FR"/>
        </w:rPr>
        <w:t xml:space="preserve"> </w:t>
      </w:r>
      <w:r>
        <w:t>количественных</w:t>
      </w:r>
      <w:r w:rsidRPr="00D624A0">
        <w:rPr>
          <w:lang w:val="fr-FR"/>
        </w:rPr>
        <w:t xml:space="preserve"> </w:t>
      </w:r>
      <w:r>
        <w:t>числительных</w:t>
      </w:r>
      <w:r w:rsidRPr="00D624A0">
        <w:rPr>
          <w:lang w:val="fr-FR"/>
        </w:rPr>
        <w:t>) vingt et unième, trente-deuxième.</w:t>
      </w:r>
    </w:p>
    <w:p w:rsidR="00496BE3" w:rsidRDefault="00496BE3">
      <w:pPr>
        <w:pStyle w:val="14"/>
        <w:numPr>
          <w:ilvl w:val="2"/>
          <w:numId w:val="19"/>
        </w:numPr>
        <w:shd w:val="clear" w:color="auto" w:fill="auto"/>
        <w:tabs>
          <w:tab w:val="left" w:pos="660"/>
        </w:tabs>
        <w:spacing w:after="0" w:line="235" w:lineRule="exact"/>
        <w:ind w:left="180" w:right="40" w:firstLine="0"/>
        <w:jc w:val="both"/>
      </w:pPr>
      <w:r w:rsidRPr="00D624A0">
        <w:rPr>
          <w:lang w:val="fr-FR"/>
        </w:rPr>
        <w:t xml:space="preserve">Premier et second varient en genre et en nombre, en s'accordant avec le nom auquel ils se rapportent. </w:t>
      </w:r>
      <w:r>
        <w:t>Les autres adjectifs ordinaux varient seulement en nombre.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right="40" w:firstLine="0"/>
        <w:jc w:val="both"/>
      </w:pPr>
      <w:r>
        <w:t>Premier и second изменяются по родам и числам, согласуясь с существительным, к которому они относятся. Другие порядковые числительные изменяются только по числам.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firstLine="0"/>
        <w:jc w:val="both"/>
      </w:pPr>
      <w:r>
        <w:t>Le premier jour — les premiers jours.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80" w:firstLine="0"/>
        <w:jc w:val="both"/>
        <w:rPr>
          <w:lang w:val="fr-FR"/>
        </w:rPr>
      </w:pPr>
      <w:r w:rsidRPr="00D624A0">
        <w:rPr>
          <w:lang w:val="fr-FR"/>
        </w:rPr>
        <w:t>La premiere année — Ses premières années.</w:t>
      </w:r>
    </w:p>
    <w:p w:rsidR="00496BE3" w:rsidRPr="00D624A0" w:rsidRDefault="00496BE3">
      <w:pPr>
        <w:pStyle w:val="14"/>
        <w:numPr>
          <w:ilvl w:val="2"/>
          <w:numId w:val="19"/>
        </w:numPr>
        <w:shd w:val="clear" w:color="auto" w:fill="auto"/>
        <w:tabs>
          <w:tab w:val="left" w:pos="410"/>
        </w:tabs>
        <w:spacing w:after="0" w:line="190" w:lineRule="exact"/>
        <w:ind w:left="180" w:firstLine="0"/>
        <w:jc w:val="both"/>
        <w:rPr>
          <w:lang w:val="fr-FR"/>
        </w:rPr>
      </w:pPr>
      <w:r w:rsidRPr="00D624A0">
        <w:rPr>
          <w:lang w:val="fr-FR"/>
        </w:rPr>
        <w:t>Deux ordinaux ne viennent pas de cardinaux.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right="40" w:firstLine="0"/>
        <w:jc w:val="both"/>
      </w:pPr>
      <w:r>
        <w:lastRenderedPageBreak/>
        <w:t>Два порядковых числительных не образованы от количественных числительных.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80" w:right="40" w:firstLine="0"/>
        <w:jc w:val="both"/>
        <w:rPr>
          <w:lang w:val="fr-FR"/>
        </w:rPr>
      </w:pPr>
      <w:r w:rsidRPr="00D624A0">
        <w:rPr>
          <w:lang w:val="fr-FR"/>
        </w:rPr>
        <w:t>Premier s'emploie ordinairement, unième ne servant que dans les ordinaux complexes.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right="40" w:firstLine="0"/>
        <w:jc w:val="both"/>
      </w:pPr>
      <w:r>
        <w:t>Обычно употребляется premier, unième служит только в сложных порядковых числительных.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80" w:firstLine="0"/>
        <w:jc w:val="both"/>
        <w:rPr>
          <w:lang w:val="fr-FR"/>
        </w:rPr>
      </w:pPr>
      <w:r w:rsidRPr="00D624A0">
        <w:rPr>
          <w:lang w:val="fr-FR"/>
        </w:rPr>
        <w:t>Vingt et unième.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80" w:right="40" w:firstLine="0"/>
        <w:jc w:val="both"/>
        <w:rPr>
          <w:lang w:val="fr-FR"/>
        </w:rPr>
      </w:pPr>
      <w:r w:rsidRPr="00D624A0">
        <w:rPr>
          <w:lang w:val="fr-FR"/>
        </w:rPr>
        <w:t>Second s'emploie dans la langue soignée, mais deuxième peut toujours iui faire concurrence. En outre, deuxième est seul à former les ordinaux complexes.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right="40" w:firstLine="0"/>
        <w:jc w:val="both"/>
      </w:pPr>
      <w:r>
        <w:t>Second употребляется в литературном языке, но deuxième может составить ему конкуренцию. Кроме того, deuxième -- единственное числительное, при помощи которого образуется сложное порядковое числительное.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right="40" w:firstLine="0"/>
        <w:jc w:val="both"/>
      </w:pPr>
      <w:r w:rsidRPr="00D624A0">
        <w:rPr>
          <w:rStyle w:val="Bodytext75"/>
          <w:rFonts w:eastAsia="Arial Unicode MS"/>
          <w:lang w:val="fr-FR"/>
        </w:rPr>
        <w:t>La</w:t>
      </w:r>
      <w:r w:rsidRPr="00D624A0">
        <w:rPr>
          <w:lang w:val="fr-FR"/>
        </w:rPr>
        <w:t xml:space="preserve"> deuxième partie de l'année. Tous les seconds jours du mois. </w:t>
      </w:r>
      <w:r>
        <w:t>Vingt ~ deuxième.</w:t>
      </w:r>
    </w:p>
    <w:p w:rsidR="00496BE3" w:rsidRDefault="00496BE3">
      <w:pPr>
        <w:pStyle w:val="Bodytext20"/>
        <w:shd w:val="clear" w:color="auto" w:fill="auto"/>
        <w:spacing w:line="240" w:lineRule="exact"/>
        <w:ind w:left="180"/>
      </w:pPr>
      <w:r>
        <w:t>Remarques (примечания):</w:t>
      </w:r>
    </w:p>
    <w:p w:rsidR="00496BE3" w:rsidRPr="00D624A0" w:rsidRDefault="00496BE3">
      <w:pPr>
        <w:pStyle w:val="14"/>
        <w:numPr>
          <w:ilvl w:val="3"/>
          <w:numId w:val="19"/>
        </w:numPr>
        <w:shd w:val="clear" w:color="auto" w:fill="auto"/>
        <w:tabs>
          <w:tab w:val="left" w:pos="396"/>
        </w:tabs>
        <w:spacing w:after="0" w:line="240" w:lineRule="exact"/>
        <w:ind w:left="180" w:firstLine="0"/>
        <w:jc w:val="both"/>
        <w:rPr>
          <w:lang w:val="fr-FR"/>
        </w:rPr>
      </w:pPr>
      <w:r w:rsidRPr="00D624A0">
        <w:rPr>
          <w:lang w:val="fr-FR"/>
        </w:rPr>
        <w:t>On supprime parfois les noms.</w:t>
      </w:r>
    </w:p>
    <w:p w:rsidR="00496BE3" w:rsidRDefault="00496BE3">
      <w:pPr>
        <w:pStyle w:val="14"/>
        <w:shd w:val="clear" w:color="auto" w:fill="auto"/>
        <w:spacing w:after="0" w:line="240" w:lineRule="exact"/>
        <w:ind w:left="180" w:firstLine="0"/>
        <w:jc w:val="both"/>
      </w:pPr>
      <w:r>
        <w:t>Иногда пропускают существительные.</w:t>
      </w:r>
    </w:p>
    <w:p w:rsidR="00496BE3" w:rsidRPr="00D624A0" w:rsidRDefault="00496BE3">
      <w:pPr>
        <w:pStyle w:val="14"/>
        <w:shd w:val="clear" w:color="auto" w:fill="auto"/>
        <w:spacing w:after="0" w:line="240" w:lineRule="exact"/>
        <w:ind w:left="180" w:right="40" w:firstLine="0"/>
        <w:jc w:val="both"/>
        <w:rPr>
          <w:lang w:val="fr-FR"/>
        </w:rPr>
      </w:pPr>
      <w:r>
        <w:t xml:space="preserve">Voyager en seconde (classe). </w:t>
      </w:r>
      <w:r w:rsidRPr="00D624A0">
        <w:rPr>
          <w:lang w:val="fr-FR"/>
        </w:rPr>
        <w:t>Il habite au troisième (étage). Elle redouble sa quatrième (année).</w:t>
      </w:r>
    </w:p>
    <w:p w:rsidR="00496BE3" w:rsidRPr="00D624A0" w:rsidRDefault="00496BE3">
      <w:pPr>
        <w:pStyle w:val="14"/>
        <w:numPr>
          <w:ilvl w:val="3"/>
          <w:numId w:val="19"/>
        </w:numPr>
        <w:shd w:val="clear" w:color="auto" w:fill="auto"/>
        <w:tabs>
          <w:tab w:val="left" w:pos="665"/>
        </w:tabs>
        <w:spacing w:after="0" w:line="240" w:lineRule="exact"/>
        <w:ind w:left="180" w:right="40" w:firstLine="0"/>
        <w:jc w:val="both"/>
        <w:rPr>
          <w:lang w:val="fr-FR"/>
        </w:rPr>
      </w:pPr>
      <w:r w:rsidRPr="00D624A0">
        <w:rPr>
          <w:lang w:val="fr-FR"/>
        </w:rPr>
        <w:t>Lorsque deux ordinaux en —ième sont coordonnés, on supprime souvent le suffixe du premier.</w:t>
      </w:r>
    </w:p>
    <w:p w:rsidR="00496BE3" w:rsidRDefault="00496BE3">
      <w:pPr>
        <w:pStyle w:val="14"/>
        <w:shd w:val="clear" w:color="auto" w:fill="auto"/>
        <w:spacing w:after="0" w:line="240" w:lineRule="exact"/>
        <w:ind w:left="180" w:right="40" w:firstLine="0"/>
        <w:jc w:val="both"/>
      </w:pPr>
      <w:r>
        <w:t>Если два порядковых числительных на —ième однородны, часто пропускают суффикс первого числительного.</w:t>
      </w:r>
    </w:p>
    <w:p w:rsidR="00496BE3" w:rsidRDefault="00496BE3">
      <w:pPr>
        <w:pStyle w:val="14"/>
        <w:shd w:val="clear" w:color="auto" w:fill="auto"/>
        <w:spacing w:after="0" w:line="240" w:lineRule="exact"/>
        <w:ind w:left="180" w:firstLine="0"/>
        <w:jc w:val="both"/>
      </w:pPr>
      <w:r>
        <w:t>Le sept ou huitième.</w:t>
      </w:r>
    </w:p>
    <w:p w:rsidR="00496BE3" w:rsidRPr="00D624A0" w:rsidRDefault="00496BE3">
      <w:pPr>
        <w:pStyle w:val="14"/>
        <w:numPr>
          <w:ilvl w:val="3"/>
          <w:numId w:val="19"/>
        </w:numPr>
        <w:shd w:val="clear" w:color="auto" w:fill="auto"/>
        <w:tabs>
          <w:tab w:val="left" w:pos="396"/>
        </w:tabs>
        <w:spacing w:after="0" w:line="240" w:lineRule="exact"/>
        <w:ind w:left="180" w:firstLine="0"/>
        <w:jc w:val="both"/>
        <w:rPr>
          <w:lang w:val="fr-FR"/>
        </w:rPr>
      </w:pPr>
      <w:r w:rsidRPr="00D624A0">
        <w:rPr>
          <w:lang w:val="fr-FR"/>
        </w:rPr>
        <w:t>On trouve quelques traces d'anciens ordinaux.</w:t>
      </w:r>
    </w:p>
    <w:p w:rsidR="00496BE3" w:rsidRDefault="00496BE3">
      <w:pPr>
        <w:pStyle w:val="14"/>
        <w:shd w:val="clear" w:color="auto" w:fill="auto"/>
        <w:spacing w:after="0" w:line="240" w:lineRule="exact"/>
        <w:ind w:left="180" w:firstLine="0"/>
        <w:jc w:val="both"/>
      </w:pPr>
      <w:r>
        <w:t>Можно найти некоторые следы древних порядковых числительных.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60" w:right="80" w:firstLine="0"/>
        <w:jc w:val="both"/>
        <w:rPr>
          <w:lang w:val="fr-FR"/>
        </w:rPr>
      </w:pPr>
      <w:r w:rsidRPr="00D624A0">
        <w:rPr>
          <w:lang w:val="fr-FR"/>
        </w:rPr>
        <w:t>Une</w:t>
      </w:r>
      <w:r w:rsidRPr="00D624A0">
        <w:rPr>
          <w:rStyle w:val="BodytextBold4"/>
          <w:rFonts w:eastAsia="Arial Unicode MS"/>
          <w:lang w:val="fr-FR"/>
        </w:rPr>
        <w:t xml:space="preserve"> tierce (troisième)</w:t>
      </w:r>
      <w:r w:rsidRPr="00D624A0">
        <w:rPr>
          <w:lang w:val="fr-FR"/>
        </w:rPr>
        <w:t xml:space="preserve"> personne. Le</w:t>
      </w:r>
      <w:r w:rsidRPr="00D624A0">
        <w:rPr>
          <w:rStyle w:val="BodytextBold4"/>
          <w:rFonts w:eastAsia="Arial Unicode MS"/>
          <w:lang w:val="fr-FR"/>
        </w:rPr>
        <w:t xml:space="preserve"> quart</w:t>
      </w:r>
      <w:r w:rsidRPr="00D624A0">
        <w:rPr>
          <w:lang w:val="fr-FR"/>
        </w:rPr>
        <w:t xml:space="preserve"> monde (quatrième). Charles </w:t>
      </w:r>
      <w:r w:rsidRPr="00D624A0">
        <w:rPr>
          <w:rStyle w:val="BodytextBold4"/>
          <w:rFonts w:eastAsia="Arial Unicode MS"/>
          <w:lang w:val="fr-FR"/>
        </w:rPr>
        <w:t>Quint</w:t>
      </w:r>
      <w:r w:rsidRPr="00D624A0">
        <w:rPr>
          <w:lang w:val="fr-FR"/>
        </w:rPr>
        <w:t xml:space="preserve"> (cinquième).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60" w:right="80" w:firstLine="0"/>
        <w:jc w:val="both"/>
        <w:rPr>
          <w:lang w:val="fr-FR"/>
        </w:rPr>
      </w:pPr>
      <w:r w:rsidRPr="00D624A0">
        <w:rPr>
          <w:lang w:val="fr-FR"/>
        </w:rPr>
        <w:t>d) Dans l'énumération l</w:t>
      </w:r>
      <w:r w:rsidRPr="00D624A0">
        <w:rPr>
          <w:rStyle w:val="BodytextBold4"/>
          <w:rFonts w:eastAsia="Arial Unicode MS"/>
          <w:lang w:val="fr-FR"/>
        </w:rPr>
        <w:t>'un</w:t>
      </w:r>
      <w:r w:rsidRPr="00D624A0">
        <w:rPr>
          <w:lang w:val="fr-FR"/>
        </w:rPr>
        <w:t xml:space="preserve"> ou</w:t>
      </w:r>
      <w:r w:rsidRPr="00D624A0">
        <w:rPr>
          <w:rStyle w:val="BodytextBold4"/>
          <w:rFonts w:eastAsia="Arial Unicode MS"/>
          <w:lang w:val="fr-FR"/>
        </w:rPr>
        <w:t xml:space="preserve"> un</w:t>
      </w:r>
      <w:r w:rsidRPr="00D624A0">
        <w:rPr>
          <w:lang w:val="fr-FR"/>
        </w:rPr>
        <w:t xml:space="preserve"> est parfois mis pour le</w:t>
      </w:r>
      <w:r w:rsidRPr="00D624A0">
        <w:rPr>
          <w:rStyle w:val="BodytextBold4"/>
          <w:rFonts w:eastAsia="Arial Unicode MS"/>
          <w:lang w:val="fr-FR"/>
        </w:rPr>
        <w:t xml:space="preserve"> premier, l'autre</w:t>
      </w:r>
      <w:r w:rsidRPr="00D624A0">
        <w:rPr>
          <w:lang w:val="fr-FR"/>
        </w:rPr>
        <w:t xml:space="preserve"> pour faire le</w:t>
      </w:r>
      <w:r w:rsidRPr="00D624A0">
        <w:rPr>
          <w:rStyle w:val="BodytextBold4"/>
          <w:rFonts w:eastAsia="Arial Unicode MS"/>
          <w:lang w:val="fr-FR"/>
        </w:rPr>
        <w:t xml:space="preserve"> deuxième.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60" w:right="80" w:firstLine="0"/>
        <w:jc w:val="both"/>
      </w:pPr>
      <w:r>
        <w:t>В перечислении l</w:t>
      </w:r>
      <w:r>
        <w:rPr>
          <w:rStyle w:val="BodytextBold4"/>
          <w:rFonts w:eastAsia="Arial Unicode MS"/>
        </w:rPr>
        <w:t>'un</w:t>
      </w:r>
      <w:r>
        <w:t>или</w:t>
      </w:r>
      <w:r>
        <w:rPr>
          <w:rStyle w:val="BodytextBold4"/>
          <w:rFonts w:eastAsia="Arial Unicode MS"/>
        </w:rPr>
        <w:t>un</w:t>
      </w:r>
      <w:r>
        <w:t>иногда заменяются le</w:t>
      </w:r>
      <w:r>
        <w:rPr>
          <w:rStyle w:val="BodytextBold4"/>
          <w:rFonts w:eastAsia="Arial Unicode MS"/>
        </w:rPr>
        <w:t xml:space="preserve"> premier, l'autre </w:t>
      </w:r>
      <w:r>
        <w:t>заменяется le</w:t>
      </w:r>
      <w:r>
        <w:rPr>
          <w:rStyle w:val="BodytextBold4"/>
          <w:rFonts w:eastAsia="Arial Unicode MS"/>
        </w:rPr>
        <w:t xml:space="preserve"> deuxième.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60" w:right="80" w:firstLine="0"/>
        <w:jc w:val="both"/>
        <w:rPr>
          <w:lang w:val="fr-FR"/>
        </w:rPr>
      </w:pPr>
      <w:r w:rsidRPr="00D624A0">
        <w:rPr>
          <w:lang w:val="fr-FR"/>
        </w:rPr>
        <w:t>On construit trois pavillons:</w:t>
      </w:r>
      <w:r w:rsidRPr="00D624A0">
        <w:rPr>
          <w:rStyle w:val="BodytextBold4"/>
          <w:rFonts w:eastAsia="Arial Unicode MS"/>
          <w:lang w:val="fr-FR"/>
        </w:rPr>
        <w:t xml:space="preserve"> un</w:t>
      </w:r>
      <w:r w:rsidRPr="00D624A0">
        <w:rPr>
          <w:lang w:val="fr-FR"/>
        </w:rPr>
        <w:t xml:space="preserve"> pour les jeux,</w:t>
      </w:r>
      <w:r w:rsidRPr="00D624A0">
        <w:rPr>
          <w:rStyle w:val="BodytextBold4"/>
          <w:rFonts w:eastAsia="Arial Unicode MS"/>
          <w:lang w:val="fr-FR"/>
        </w:rPr>
        <w:t xml:space="preserve"> l'autre</w:t>
      </w:r>
      <w:r w:rsidRPr="00D624A0">
        <w:rPr>
          <w:lang w:val="fr-FR"/>
        </w:rPr>
        <w:t xml:space="preserve"> pour la lecture, </w:t>
      </w:r>
      <w:r w:rsidRPr="00D624A0">
        <w:rPr>
          <w:rStyle w:val="BodytextBold4"/>
          <w:rFonts w:eastAsia="Arial Unicode MS"/>
          <w:lang w:val="fr-FR"/>
        </w:rPr>
        <w:t>le troisième</w:t>
      </w:r>
      <w:r w:rsidRPr="00D624A0">
        <w:rPr>
          <w:lang w:val="fr-FR"/>
        </w:rPr>
        <w:t xml:space="preserve"> pour les danses.</w:t>
      </w:r>
    </w:p>
    <w:p w:rsidR="00496BE3" w:rsidRPr="00D624A0" w:rsidRDefault="00496BE3">
      <w:pPr>
        <w:pStyle w:val="14"/>
        <w:numPr>
          <w:ilvl w:val="2"/>
          <w:numId w:val="19"/>
        </w:numPr>
        <w:shd w:val="clear" w:color="auto" w:fill="auto"/>
        <w:tabs>
          <w:tab w:val="left" w:pos="630"/>
        </w:tabs>
        <w:spacing w:after="0" w:line="235" w:lineRule="exact"/>
        <w:ind w:left="160" w:right="80" w:firstLine="0"/>
        <w:jc w:val="both"/>
        <w:rPr>
          <w:lang w:val="fr-FR"/>
        </w:rPr>
      </w:pPr>
      <w:r w:rsidRPr="00D624A0">
        <w:rPr>
          <w:lang w:val="fr-FR"/>
        </w:rPr>
        <w:t>D'après le sens, on peut rattacher aux adjectifs numéraux les mots suivants (adjectifs ou noms).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60" w:right="80" w:firstLine="0"/>
        <w:jc w:val="both"/>
      </w:pPr>
      <w:r>
        <w:t>В зависимости от смысла, можно отнести к числительным следующие существительные (прилагательные или существительные).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60" w:right="80" w:firstLine="0"/>
        <w:jc w:val="both"/>
        <w:rPr>
          <w:lang w:val="fr-FR"/>
        </w:rPr>
      </w:pPr>
      <w:r w:rsidRPr="00D624A0">
        <w:rPr>
          <w:lang w:val="fr-FR"/>
        </w:rPr>
        <w:lastRenderedPageBreak/>
        <w:t>a)</w:t>
      </w:r>
      <w:r w:rsidRPr="00D624A0">
        <w:rPr>
          <w:rStyle w:val="BodytextBold4"/>
          <w:rFonts w:eastAsia="Arial Unicode MS"/>
          <w:lang w:val="fr-FR"/>
        </w:rPr>
        <w:t xml:space="preserve"> Les</w:t>
      </w:r>
      <w:r w:rsidRPr="00D624A0">
        <w:rPr>
          <w:lang w:val="fr-FR"/>
        </w:rPr>
        <w:t xml:space="preserve"> noms de fractions: 1/2 —</w:t>
      </w:r>
      <w:r w:rsidRPr="00D624A0">
        <w:rPr>
          <w:rStyle w:val="BodytextBold4"/>
          <w:rFonts w:eastAsia="Arial Unicode MS"/>
          <w:lang w:val="fr-FR"/>
        </w:rPr>
        <w:t>demi</w:t>
      </w:r>
      <w:r w:rsidRPr="00D624A0">
        <w:rPr>
          <w:lang w:val="fr-FR"/>
        </w:rPr>
        <w:t xml:space="preserve"> (adjectif) ou</w:t>
      </w:r>
      <w:r w:rsidRPr="00D624A0">
        <w:rPr>
          <w:rStyle w:val="BodytextBold4"/>
          <w:rFonts w:eastAsia="Arial Unicode MS"/>
          <w:lang w:val="fr-FR"/>
        </w:rPr>
        <w:t xml:space="preserve"> la moitié</w:t>
      </w:r>
      <w:r w:rsidRPr="00D624A0">
        <w:rPr>
          <w:lang w:val="fr-FR"/>
        </w:rPr>
        <w:t xml:space="preserve"> (nom); 1/3 —</w:t>
      </w:r>
      <w:r w:rsidRPr="00D624A0">
        <w:rPr>
          <w:rStyle w:val="BodytextBold4"/>
          <w:rFonts w:eastAsia="Arial Unicode MS"/>
          <w:lang w:val="fr-FR"/>
        </w:rPr>
        <w:t>le tiers;</w:t>
      </w:r>
      <w:r w:rsidRPr="00D624A0">
        <w:rPr>
          <w:lang w:val="fr-FR"/>
        </w:rPr>
        <w:t>1/4 —</w:t>
      </w:r>
      <w:r w:rsidRPr="00D624A0">
        <w:rPr>
          <w:rStyle w:val="BodytextBold4"/>
          <w:rFonts w:eastAsia="Arial Unicode MS"/>
          <w:lang w:val="fr-FR"/>
        </w:rPr>
        <w:t>le quart</w:t>
      </w:r>
      <w:r w:rsidRPr="00D624A0">
        <w:rPr>
          <w:lang w:val="fr-FR"/>
        </w:rPr>
        <w:t xml:space="preserve"> ont la même forme que les adjectifs numéraux cardinaux; 1/5 —</w:t>
      </w:r>
      <w:r w:rsidRPr="00D624A0">
        <w:rPr>
          <w:rStyle w:val="BodytextBold4"/>
          <w:rFonts w:eastAsia="Arial Unicode MS"/>
          <w:lang w:val="fr-FR"/>
        </w:rPr>
        <w:t>le (un) cinquième,</w:t>
      </w:r>
      <w:r w:rsidRPr="00D624A0">
        <w:rPr>
          <w:lang w:val="fr-FR"/>
        </w:rPr>
        <w:t>1/10 -</w:t>
      </w:r>
      <w:r w:rsidRPr="00D624A0">
        <w:rPr>
          <w:rStyle w:val="BodytextBold4"/>
          <w:rFonts w:eastAsia="Arial Unicode MS"/>
          <w:lang w:val="fr-FR"/>
        </w:rPr>
        <w:t>le dixième</w:t>
      </w:r>
      <w:r w:rsidRPr="00D624A0">
        <w:rPr>
          <w:lang w:val="fr-FR"/>
        </w:rPr>
        <w:t xml:space="preserve"> etc. </w:t>
      </w:r>
      <w:r>
        <w:t>дроби</w:t>
      </w:r>
      <w:r w:rsidRPr="00D624A0">
        <w:rPr>
          <w:lang w:val="fr-FR"/>
        </w:rPr>
        <w:t>: 1/2 —</w:t>
      </w:r>
      <w:r w:rsidRPr="00D624A0">
        <w:rPr>
          <w:rStyle w:val="BodytextBold4"/>
          <w:rFonts w:eastAsia="Arial Unicode MS"/>
          <w:lang w:val="fr-FR"/>
        </w:rPr>
        <w:t xml:space="preserve"> demi</w:t>
      </w:r>
      <w:r w:rsidRPr="00D624A0">
        <w:rPr>
          <w:lang w:val="fr-FR"/>
        </w:rPr>
        <w:t>(</w:t>
      </w:r>
      <w:r>
        <w:t>прилагательное</w:t>
      </w:r>
      <w:r w:rsidRPr="00D624A0">
        <w:rPr>
          <w:lang w:val="fr-FR"/>
        </w:rPr>
        <w:t xml:space="preserve">) </w:t>
      </w:r>
      <w:r>
        <w:t>или</w:t>
      </w:r>
      <w:r w:rsidRPr="00D624A0">
        <w:rPr>
          <w:rStyle w:val="BodytextBold4"/>
          <w:rFonts w:eastAsia="Arial Unicode MS"/>
          <w:lang w:val="fr-FR"/>
        </w:rPr>
        <w:t>la moitié</w:t>
      </w:r>
      <w:r w:rsidRPr="00D624A0">
        <w:rPr>
          <w:lang w:val="fr-FR"/>
        </w:rPr>
        <w:t>(</w:t>
      </w:r>
      <w:r>
        <w:t>существительное</w:t>
      </w:r>
      <w:r w:rsidRPr="00D624A0">
        <w:rPr>
          <w:lang w:val="fr-FR"/>
        </w:rPr>
        <w:t>);</w:t>
      </w:r>
    </w:p>
    <w:p w:rsidR="00496BE3" w:rsidRDefault="00496BE3">
      <w:pPr>
        <w:pStyle w:val="14"/>
        <w:shd w:val="clear" w:color="auto" w:fill="auto"/>
        <w:tabs>
          <w:tab w:val="left" w:leader="dot" w:pos="6054"/>
          <w:tab w:val="left" w:leader="dot" w:pos="6093"/>
        </w:tabs>
        <w:spacing w:after="0" w:line="235" w:lineRule="exact"/>
        <w:ind w:left="160" w:firstLine="0"/>
        <w:jc w:val="both"/>
      </w:pPr>
      <w:r>
        <w:t>1/3—</w:t>
      </w:r>
      <w:r>
        <w:rPr>
          <w:rStyle w:val="BodytextBold4"/>
          <w:rFonts w:eastAsia="Arial Unicode MS"/>
        </w:rPr>
        <w:t>треть,</w:t>
      </w:r>
      <w:r>
        <w:t xml:space="preserve"> 1/4—</w:t>
      </w:r>
      <w:r>
        <w:rPr>
          <w:rStyle w:val="BodytextBold4"/>
          <w:rFonts w:eastAsia="Arial Unicode MS"/>
        </w:rPr>
        <w:t>четверть</w:t>
      </w:r>
      <w:r>
        <w:t xml:space="preserve"> имеют одинаковую форму с количестве)</w:t>
      </w:r>
      <w:r>
        <w:tab/>
      </w:r>
      <w:r>
        <w:tab/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60" w:firstLine="0"/>
        <w:jc w:val="both"/>
        <w:rPr>
          <w:lang w:val="fr-FR"/>
        </w:rPr>
      </w:pPr>
      <w:r>
        <w:t>числительными</w:t>
      </w:r>
      <w:r w:rsidRPr="00D624A0">
        <w:rPr>
          <w:lang w:val="fr-FR"/>
        </w:rPr>
        <w:t>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60" w:firstLine="0"/>
        <w:jc w:val="both"/>
        <w:rPr>
          <w:lang w:val="fr-FR"/>
        </w:rPr>
      </w:pPr>
      <w:r w:rsidRPr="00D624A0">
        <w:rPr>
          <w:lang w:val="fr-FR"/>
        </w:rPr>
        <w:t>Le mot</w:t>
      </w:r>
      <w:r w:rsidRPr="00D624A0">
        <w:rPr>
          <w:rStyle w:val="BodytextBold4"/>
          <w:rFonts w:eastAsia="Arial Unicode MS"/>
          <w:lang w:val="fr-FR"/>
        </w:rPr>
        <w:t xml:space="preserve"> demi</w:t>
      </w:r>
      <w:r w:rsidRPr="00D624A0">
        <w:rPr>
          <w:lang w:val="fr-FR"/>
        </w:rPr>
        <w:t xml:space="preserve"> s'emploie seulement:</w:t>
      </w:r>
    </w:p>
    <w:p w:rsidR="00496BE3" w:rsidRDefault="00496BE3">
      <w:pPr>
        <w:pStyle w:val="14"/>
        <w:shd w:val="clear" w:color="auto" w:fill="auto"/>
        <w:tabs>
          <w:tab w:val="left" w:pos="5478"/>
        </w:tabs>
        <w:spacing w:after="0" w:line="235" w:lineRule="exact"/>
        <w:ind w:left="160" w:firstLine="0"/>
        <w:jc w:val="both"/>
      </w:pPr>
      <w:r>
        <w:t>Слово</w:t>
      </w:r>
      <w:r>
        <w:rPr>
          <w:rStyle w:val="BodytextBold4"/>
          <w:rFonts w:eastAsia="Arial Unicode MS"/>
        </w:rPr>
        <w:t>demi</w:t>
      </w:r>
      <w:r>
        <w:t>употребляется только:</w:t>
      </w:r>
      <w:r>
        <w:tab/>
        <w:t>•</w:t>
      </w:r>
    </w:p>
    <w:p w:rsidR="00496BE3" w:rsidRPr="00D624A0" w:rsidRDefault="00496BE3">
      <w:pPr>
        <w:pStyle w:val="14"/>
        <w:numPr>
          <w:ilvl w:val="3"/>
          <w:numId w:val="19"/>
        </w:numPr>
        <w:shd w:val="clear" w:color="auto" w:fill="auto"/>
        <w:tabs>
          <w:tab w:val="left" w:pos="376"/>
        </w:tabs>
        <w:spacing w:after="0" w:line="235" w:lineRule="exact"/>
        <w:ind w:left="160" w:right="80" w:firstLine="0"/>
        <w:rPr>
          <w:lang w:val="fr-FR"/>
        </w:rPr>
      </w:pPr>
      <w:r w:rsidRPr="00D624A0">
        <w:rPr>
          <w:lang w:val="fr-FR"/>
        </w:rPr>
        <w:t>après un nom et rattaché à lui par</w:t>
      </w:r>
      <w:r w:rsidRPr="00D624A0">
        <w:rPr>
          <w:rStyle w:val="BodytextBold4"/>
          <w:rFonts w:eastAsia="Arial Unicode MS"/>
          <w:lang w:val="fr-FR"/>
        </w:rPr>
        <w:t xml:space="preserve"> et;</w:t>
      </w:r>
      <w:r w:rsidRPr="00D624A0">
        <w:rPr>
          <w:lang w:val="fr-FR"/>
        </w:rPr>
        <w:t xml:space="preserve"> il varie alors en genre </w:t>
      </w:r>
      <w:r>
        <w:t>после</w:t>
      </w:r>
      <w:r w:rsidRPr="00D624A0">
        <w:rPr>
          <w:lang w:val="fr-FR"/>
        </w:rPr>
        <w:t xml:space="preserve"> </w:t>
      </w:r>
      <w:r>
        <w:t>существительного</w:t>
      </w:r>
      <w:r w:rsidRPr="00D624A0">
        <w:rPr>
          <w:lang w:val="fr-FR"/>
        </w:rPr>
        <w:t xml:space="preserve"> </w:t>
      </w:r>
      <w:r>
        <w:t>с</w:t>
      </w:r>
      <w:r w:rsidRPr="00D624A0">
        <w:rPr>
          <w:lang w:val="fr-FR"/>
        </w:rPr>
        <w:t xml:space="preserve"> </w:t>
      </w:r>
      <w:r>
        <w:t>союзом</w:t>
      </w:r>
      <w:r w:rsidRPr="00D624A0">
        <w:rPr>
          <w:rStyle w:val="BodytextBold4"/>
          <w:rFonts w:eastAsia="Arial Unicode MS"/>
          <w:lang w:val="fr-FR"/>
        </w:rPr>
        <w:t>et;</w:t>
      </w:r>
      <w:r>
        <w:t>в</w:t>
      </w:r>
      <w:r w:rsidRPr="00D624A0">
        <w:rPr>
          <w:lang w:val="fr-FR"/>
        </w:rPr>
        <w:t xml:space="preserve"> </w:t>
      </w:r>
      <w:r>
        <w:t>этом</w:t>
      </w:r>
      <w:r w:rsidRPr="00D624A0">
        <w:rPr>
          <w:lang w:val="fr-FR"/>
        </w:rPr>
        <w:t xml:space="preserve"> </w:t>
      </w:r>
      <w:r>
        <w:t>случае</w:t>
      </w:r>
      <w:r w:rsidRPr="00D624A0">
        <w:rPr>
          <w:rStyle w:val="BodytextBold4"/>
          <w:rFonts w:eastAsia="Arial Unicode MS"/>
          <w:lang w:val="fr-FR"/>
        </w:rPr>
        <w:t>demi</w:t>
      </w:r>
      <w:r>
        <w:t>согла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60" w:firstLine="0"/>
        <w:jc w:val="both"/>
        <w:rPr>
          <w:lang w:val="fr-FR"/>
        </w:rPr>
      </w:pPr>
      <w:r>
        <w:t>суется</w:t>
      </w:r>
      <w:r w:rsidRPr="00D624A0">
        <w:rPr>
          <w:lang w:val="fr-FR"/>
        </w:rPr>
        <w:t xml:space="preserve"> </w:t>
      </w:r>
      <w:r>
        <w:t>в</w:t>
      </w:r>
      <w:r w:rsidRPr="00D624A0">
        <w:rPr>
          <w:lang w:val="fr-FR"/>
        </w:rPr>
        <w:t xml:space="preserve"> </w:t>
      </w:r>
      <w:r>
        <w:t>роде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60" w:firstLine="0"/>
        <w:jc w:val="both"/>
        <w:rPr>
          <w:lang w:val="fr-FR"/>
        </w:rPr>
      </w:pPr>
      <w:r w:rsidRPr="00D624A0">
        <w:rPr>
          <w:lang w:val="fr-FR"/>
        </w:rPr>
        <w:t>un kilomètre et</w:t>
      </w:r>
      <w:r w:rsidRPr="00D624A0">
        <w:rPr>
          <w:rStyle w:val="BodytextBold4"/>
          <w:rFonts w:eastAsia="Arial Unicode MS"/>
          <w:lang w:val="fr-FR"/>
        </w:rPr>
        <w:t xml:space="preserve"> demi;</w:t>
      </w:r>
      <w:r w:rsidRPr="00D624A0">
        <w:rPr>
          <w:lang w:val="fr-FR"/>
        </w:rPr>
        <w:t xml:space="preserve"> six heures et</w:t>
      </w:r>
      <w:r w:rsidRPr="00D624A0">
        <w:rPr>
          <w:rStyle w:val="BodytextBold4"/>
          <w:rFonts w:eastAsia="Arial Unicode MS"/>
          <w:lang w:val="fr-FR"/>
        </w:rPr>
        <w:t xml:space="preserve"> demie.</w:t>
      </w:r>
    </w:p>
    <w:p w:rsidR="00496BE3" w:rsidRPr="00D624A0" w:rsidRDefault="00496BE3">
      <w:pPr>
        <w:pStyle w:val="14"/>
        <w:numPr>
          <w:ilvl w:val="3"/>
          <w:numId w:val="19"/>
        </w:numPr>
        <w:shd w:val="clear" w:color="auto" w:fill="auto"/>
        <w:tabs>
          <w:tab w:val="left" w:pos="381"/>
        </w:tabs>
        <w:spacing w:after="0" w:line="235" w:lineRule="exact"/>
        <w:ind w:left="160" w:right="80" w:firstLine="0"/>
        <w:jc w:val="both"/>
        <w:rPr>
          <w:lang w:val="fr-FR"/>
        </w:rPr>
      </w:pPr>
      <w:r w:rsidRPr="00D624A0">
        <w:rPr>
          <w:lang w:val="fr-FR"/>
        </w:rPr>
        <w:t xml:space="preserve">devant le nom et rattaché à lui par le trait d'union, Il reste Invariable </w:t>
      </w:r>
      <w:r>
        <w:t>перед</w:t>
      </w:r>
      <w:r w:rsidRPr="00D624A0">
        <w:rPr>
          <w:lang w:val="fr-FR"/>
        </w:rPr>
        <w:t xml:space="preserve"> </w:t>
      </w:r>
      <w:r>
        <w:t>существительным</w:t>
      </w:r>
      <w:r w:rsidRPr="00D624A0">
        <w:rPr>
          <w:lang w:val="fr-FR"/>
        </w:rPr>
        <w:t xml:space="preserve">, </w:t>
      </w:r>
      <w:r>
        <w:t>присоединяясь</w:t>
      </w:r>
      <w:r w:rsidRPr="00D624A0">
        <w:rPr>
          <w:lang w:val="fr-FR"/>
        </w:rPr>
        <w:t xml:space="preserve"> </w:t>
      </w:r>
      <w:r>
        <w:t>к</w:t>
      </w:r>
      <w:r w:rsidRPr="00D624A0">
        <w:rPr>
          <w:lang w:val="fr-FR"/>
        </w:rPr>
        <w:t xml:space="preserve"> </w:t>
      </w:r>
      <w:r>
        <w:t>нему</w:t>
      </w:r>
      <w:r w:rsidRPr="00D624A0">
        <w:rPr>
          <w:lang w:val="fr-FR"/>
        </w:rPr>
        <w:t xml:space="preserve"> </w:t>
      </w:r>
      <w:r>
        <w:t>дефисом</w:t>
      </w:r>
      <w:r w:rsidRPr="00D624A0">
        <w:rPr>
          <w:lang w:val="fr-FR"/>
        </w:rPr>
        <w:t>, demi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60" w:firstLine="0"/>
        <w:jc w:val="both"/>
        <w:rPr>
          <w:lang w:val="fr-FR"/>
        </w:rPr>
      </w:pPr>
      <w:r>
        <w:t>эстается</w:t>
      </w:r>
      <w:r w:rsidRPr="00D624A0">
        <w:rPr>
          <w:lang w:val="fr-FR"/>
        </w:rPr>
        <w:t xml:space="preserve"> </w:t>
      </w:r>
      <w:r>
        <w:t>без</w:t>
      </w:r>
      <w:r w:rsidRPr="00D624A0">
        <w:rPr>
          <w:lang w:val="fr-FR"/>
        </w:rPr>
        <w:t xml:space="preserve"> </w:t>
      </w:r>
      <w:r>
        <w:t>изменений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60" w:right="80" w:firstLine="0"/>
        <w:rPr>
          <w:lang w:val="fr-FR"/>
        </w:rPr>
      </w:pPr>
      <w:r w:rsidRPr="00D624A0">
        <w:rPr>
          <w:lang w:val="fr-FR"/>
        </w:rPr>
        <w:t>un</w:t>
      </w:r>
      <w:r w:rsidRPr="00D624A0">
        <w:rPr>
          <w:rStyle w:val="BodytextBold4"/>
          <w:rFonts w:eastAsia="Arial Unicode MS"/>
          <w:lang w:val="fr-FR"/>
        </w:rPr>
        <w:t xml:space="preserve"> demi</w:t>
      </w:r>
      <w:r w:rsidRPr="00D624A0">
        <w:rPr>
          <w:lang w:val="fr-FR"/>
        </w:rPr>
        <w:t>-heure, un</w:t>
      </w:r>
      <w:r w:rsidRPr="00D624A0">
        <w:rPr>
          <w:rStyle w:val="BodytextBold4"/>
          <w:rFonts w:eastAsia="Arial Unicode MS"/>
          <w:lang w:val="fr-FR"/>
        </w:rPr>
        <w:t xml:space="preserve"> demi</w:t>
      </w:r>
      <w:r w:rsidRPr="00D624A0">
        <w:rPr>
          <w:lang w:val="fr-FR"/>
        </w:rPr>
        <w:t>-cercle, à</w:t>
      </w:r>
      <w:r w:rsidRPr="00D624A0">
        <w:rPr>
          <w:rStyle w:val="BodytextBold4"/>
          <w:rFonts w:eastAsia="Arial Unicode MS"/>
          <w:lang w:val="fr-FR"/>
        </w:rPr>
        <w:t xml:space="preserve"> demi</w:t>
      </w:r>
      <w:r w:rsidRPr="00D624A0">
        <w:rPr>
          <w:lang w:val="fr-FR"/>
        </w:rPr>
        <w:t>-mot, un</w:t>
      </w:r>
      <w:r w:rsidRPr="00D624A0">
        <w:rPr>
          <w:rStyle w:val="BodytextBold4"/>
          <w:rFonts w:eastAsia="Arial Unicode MS"/>
          <w:lang w:val="fr-FR"/>
        </w:rPr>
        <w:t xml:space="preserve"> demi</w:t>
      </w:r>
      <w:r w:rsidRPr="00D624A0">
        <w:rPr>
          <w:lang w:val="fr-FR"/>
        </w:rPr>
        <w:t xml:space="preserve"> mesure. Dans les autres cas on emploie</w:t>
      </w:r>
      <w:r w:rsidRPr="00D624A0">
        <w:rPr>
          <w:rStyle w:val="BodytextBold4"/>
          <w:rFonts w:eastAsia="Arial Unicode MS"/>
          <w:lang w:val="fr-FR"/>
        </w:rPr>
        <w:t xml:space="preserve"> la moitié. </w:t>
      </w:r>
      <w:r>
        <w:t>В</w:t>
      </w:r>
      <w:r w:rsidRPr="00D624A0">
        <w:rPr>
          <w:lang w:val="fr-FR"/>
        </w:rPr>
        <w:t xml:space="preserve"> </w:t>
      </w:r>
      <w:r>
        <w:t>других</w:t>
      </w:r>
      <w:r w:rsidRPr="00D624A0">
        <w:rPr>
          <w:lang w:val="fr-FR"/>
        </w:rPr>
        <w:t xml:space="preserve"> </w:t>
      </w:r>
      <w:r>
        <w:t>случаях</w:t>
      </w:r>
      <w:r w:rsidRPr="00D624A0">
        <w:rPr>
          <w:lang w:val="fr-FR"/>
        </w:rPr>
        <w:t xml:space="preserve"> </w:t>
      </w:r>
      <w:r>
        <w:t>употребляют</w:t>
      </w:r>
      <w:r w:rsidRPr="00D624A0">
        <w:rPr>
          <w:rStyle w:val="BodytextBold4"/>
          <w:rFonts w:eastAsia="Arial Unicode MS"/>
          <w:lang w:val="fr-FR"/>
        </w:rPr>
        <w:t>la moitié.</w:t>
      </w:r>
    </w:p>
    <w:p w:rsidR="00496BE3" w:rsidRPr="00D624A0" w:rsidRDefault="00496BE3">
      <w:pPr>
        <w:pStyle w:val="14"/>
        <w:shd w:val="clear" w:color="auto" w:fill="auto"/>
        <w:spacing w:after="0" w:line="235" w:lineRule="exact"/>
        <w:ind w:left="160" w:firstLine="0"/>
        <w:jc w:val="both"/>
        <w:rPr>
          <w:lang w:val="fr-FR"/>
        </w:rPr>
      </w:pPr>
      <w:r w:rsidRPr="00D624A0">
        <w:rPr>
          <w:rStyle w:val="BodytextBold4"/>
          <w:rFonts w:eastAsia="Arial Unicode MS"/>
          <w:lang w:val="fr-FR"/>
        </w:rPr>
        <w:t>La moitié</w:t>
      </w:r>
      <w:r w:rsidRPr="00D624A0">
        <w:rPr>
          <w:lang w:val="fr-FR"/>
        </w:rPr>
        <w:t xml:space="preserve"> des élèves sont absents. Veux-tu la</w:t>
      </w:r>
      <w:r w:rsidRPr="00D624A0">
        <w:rPr>
          <w:rStyle w:val="BodytextBold4"/>
          <w:rFonts w:eastAsia="Arial Unicode MS"/>
          <w:lang w:val="fr-FR"/>
        </w:rPr>
        <w:t xml:space="preserve"> moitié</w:t>
      </w:r>
      <w:r w:rsidRPr="00D624A0">
        <w:rPr>
          <w:lang w:val="fr-FR"/>
        </w:rPr>
        <w:t xml:space="preserve"> de ma pomme?</w:t>
      </w:r>
    </w:p>
    <w:p w:rsidR="00496BE3" w:rsidRPr="00D624A0" w:rsidRDefault="00496BE3">
      <w:pPr>
        <w:pStyle w:val="14"/>
        <w:numPr>
          <w:ilvl w:val="2"/>
          <w:numId w:val="19"/>
        </w:numPr>
        <w:shd w:val="clear" w:color="auto" w:fill="auto"/>
        <w:tabs>
          <w:tab w:val="left" w:pos="635"/>
        </w:tabs>
        <w:spacing w:after="0" w:line="235" w:lineRule="exact"/>
        <w:ind w:left="160" w:right="80" w:firstLine="0"/>
        <w:jc w:val="both"/>
        <w:rPr>
          <w:lang w:val="fr-FR"/>
        </w:rPr>
      </w:pPr>
      <w:r w:rsidRPr="00D624A0">
        <w:rPr>
          <w:lang w:val="fr-FR"/>
        </w:rPr>
        <w:t>Les adjectifs multiplicatifs (</w:t>
      </w:r>
      <w:r>
        <w:t>множественные</w:t>
      </w:r>
      <w:r w:rsidRPr="00D624A0">
        <w:rPr>
          <w:lang w:val="fr-FR"/>
        </w:rPr>
        <w:t xml:space="preserve"> </w:t>
      </w:r>
      <w:r>
        <w:t>прилагательные</w:t>
      </w:r>
      <w:r w:rsidRPr="00D624A0">
        <w:rPr>
          <w:lang w:val="fr-FR"/>
        </w:rPr>
        <w:t xml:space="preserve">): </w:t>
      </w:r>
      <w:r w:rsidRPr="00D624A0">
        <w:rPr>
          <w:rStyle w:val="BodytextBold4"/>
          <w:rFonts w:eastAsia="Arial Unicode MS"/>
          <w:lang w:val="fr-FR"/>
        </w:rPr>
        <w:t>louble</w:t>
      </w:r>
      <w:r w:rsidRPr="00D624A0">
        <w:rPr>
          <w:lang w:val="fr-FR"/>
        </w:rPr>
        <w:t>(</w:t>
      </w:r>
      <w:r>
        <w:t>двойной</w:t>
      </w:r>
      <w:r w:rsidRPr="00D624A0">
        <w:rPr>
          <w:lang w:val="fr-FR"/>
        </w:rPr>
        <w:t>),</w:t>
      </w:r>
      <w:r w:rsidRPr="00D624A0">
        <w:rPr>
          <w:rStyle w:val="BodytextBold4"/>
          <w:rFonts w:eastAsia="Arial Unicode MS"/>
          <w:lang w:val="fr-FR"/>
        </w:rPr>
        <w:t>triple</w:t>
      </w:r>
      <w:r w:rsidRPr="00D624A0">
        <w:rPr>
          <w:lang w:val="fr-FR"/>
        </w:rPr>
        <w:t>(</w:t>
      </w:r>
      <w:r>
        <w:t>тройной</w:t>
      </w:r>
      <w:r w:rsidRPr="00D624A0">
        <w:rPr>
          <w:lang w:val="fr-FR"/>
        </w:rPr>
        <w:t>),</w:t>
      </w:r>
      <w:r w:rsidRPr="00D624A0">
        <w:rPr>
          <w:rStyle w:val="BodytextBold4"/>
          <w:rFonts w:eastAsia="Arial Unicode MS"/>
          <w:lang w:val="fr-FR"/>
        </w:rPr>
        <w:t>quadruple</w:t>
      </w:r>
      <w:r w:rsidRPr="00D624A0">
        <w:rPr>
          <w:lang w:val="fr-FR"/>
        </w:rPr>
        <w:t>(</w:t>
      </w:r>
      <w:r>
        <w:t>четверной</w:t>
      </w:r>
      <w:r w:rsidRPr="00D624A0">
        <w:rPr>
          <w:lang w:val="fr-FR"/>
        </w:rPr>
        <w:t xml:space="preserve">, </w:t>
      </w:r>
      <w:r>
        <w:t>вчетверо</w:t>
      </w:r>
      <w:r w:rsidRPr="00D624A0">
        <w:rPr>
          <w:lang w:val="fr-FR"/>
        </w:rPr>
        <w:t xml:space="preserve"> </w:t>
      </w:r>
      <w:r>
        <w:t>юльший</w:t>
      </w:r>
      <w:r w:rsidRPr="00D624A0">
        <w:rPr>
          <w:lang w:val="fr-FR"/>
        </w:rPr>
        <w:t>),</w:t>
      </w:r>
      <w:r w:rsidRPr="00D624A0">
        <w:rPr>
          <w:rStyle w:val="BodytextBold4"/>
          <w:rFonts w:eastAsia="Arial Unicode MS"/>
          <w:lang w:val="fr-FR"/>
        </w:rPr>
        <w:t>quintuple</w:t>
      </w:r>
      <w:r w:rsidRPr="00D624A0">
        <w:rPr>
          <w:lang w:val="fr-FR"/>
        </w:rPr>
        <w:t>(</w:t>
      </w:r>
      <w:r>
        <w:t>пятикратный</w:t>
      </w:r>
      <w:r w:rsidRPr="00D624A0">
        <w:rPr>
          <w:lang w:val="fr-FR"/>
        </w:rPr>
        <w:t>), sextuple, septuple, octuple, îonuple, décuplé, centuple.</w:t>
      </w:r>
    </w:p>
    <w:p w:rsidR="00496BE3" w:rsidRPr="00D624A0" w:rsidRDefault="00496BE3">
      <w:pPr>
        <w:pStyle w:val="14"/>
        <w:numPr>
          <w:ilvl w:val="2"/>
          <w:numId w:val="19"/>
        </w:numPr>
        <w:shd w:val="clear" w:color="auto" w:fill="auto"/>
        <w:tabs>
          <w:tab w:val="left" w:pos="597"/>
        </w:tabs>
        <w:spacing w:after="0" w:line="235" w:lineRule="exact"/>
        <w:ind w:left="160" w:right="80" w:firstLine="0"/>
        <w:jc w:val="both"/>
        <w:rPr>
          <w:lang w:val="fr-FR"/>
        </w:rPr>
      </w:pPr>
      <w:r w:rsidRPr="00D624A0">
        <w:rPr>
          <w:lang w:val="fr-FR"/>
        </w:rPr>
        <w:t>Les noms qui marquent une quantité globale ou le nombre pproximatif ou arrondi; ils sont formés au moyen du suffixe</w:t>
      </w:r>
      <w:r w:rsidRPr="00D624A0">
        <w:rPr>
          <w:rStyle w:val="BodytextBold4"/>
          <w:rFonts w:eastAsia="Arial Unicode MS"/>
          <w:lang w:val="fr-FR"/>
        </w:rPr>
        <w:t xml:space="preserve"> —aine </w:t>
      </w:r>
      <w:r w:rsidRPr="00D624A0">
        <w:rPr>
          <w:lang w:val="fr-FR"/>
        </w:rPr>
        <w:t>jouté à l'adjectif numéral cardinal; ils sont féminins: une</w:t>
      </w:r>
      <w:r w:rsidRPr="00D624A0">
        <w:rPr>
          <w:rStyle w:val="BodytextBold4"/>
          <w:rFonts w:eastAsia="Arial Unicode MS"/>
          <w:lang w:val="fr-FR"/>
        </w:rPr>
        <w:t xml:space="preserve"> dizaine,</w:t>
      </w:r>
      <w:r w:rsidRPr="00D624A0">
        <w:rPr>
          <w:lang w:val="fr-FR"/>
        </w:rPr>
        <w:t xml:space="preserve"> une</w:t>
      </w:r>
    </w:p>
    <w:p w:rsidR="00496BE3" w:rsidRPr="00D624A0" w:rsidRDefault="00496BE3">
      <w:pPr>
        <w:pStyle w:val="Bodytext41"/>
        <w:shd w:val="clear" w:color="auto" w:fill="auto"/>
        <w:spacing w:line="221" w:lineRule="exact"/>
        <w:ind w:left="40"/>
        <w:jc w:val="both"/>
        <w:rPr>
          <w:lang w:val="fr-FR"/>
        </w:rPr>
      </w:pPr>
      <w:r w:rsidRPr="00D624A0">
        <w:rPr>
          <w:lang w:val="fr-FR"/>
        </w:rPr>
        <w:t>douzaine, une quinzaine, une vingtaine, une centaine.</w:t>
      </w:r>
    </w:p>
    <w:p w:rsidR="00496BE3" w:rsidRDefault="00496BE3">
      <w:pPr>
        <w:pStyle w:val="Bodytext31"/>
        <w:shd w:val="clear" w:color="auto" w:fill="auto"/>
        <w:spacing w:line="221" w:lineRule="exact"/>
        <w:ind w:left="40" w:right="60" w:firstLine="260"/>
      </w:pPr>
      <w:r>
        <w:t>Существительные, которые обозначают общее количество, или же приблизительное, округленное число; они образуются от коли</w:t>
      </w:r>
      <w:r>
        <w:softHyphen/>
        <w:t>чественного числительного; они женского рода.</w:t>
      </w:r>
    </w:p>
    <w:p w:rsidR="00496BE3" w:rsidRPr="00D624A0" w:rsidRDefault="00496BE3">
      <w:pPr>
        <w:pStyle w:val="14"/>
        <w:shd w:val="clear" w:color="auto" w:fill="auto"/>
        <w:spacing w:after="0" w:line="245" w:lineRule="exact"/>
        <w:ind w:left="40" w:right="60" w:firstLine="260"/>
        <w:jc w:val="both"/>
        <w:rPr>
          <w:lang w:val="fr-FR"/>
        </w:rPr>
      </w:pPr>
      <w:r w:rsidRPr="00D624A0">
        <w:rPr>
          <w:lang w:val="fr-FR"/>
        </w:rPr>
        <w:t>J'ai acheté</w:t>
      </w:r>
      <w:r w:rsidRPr="00D624A0">
        <w:rPr>
          <w:rStyle w:val="BodytextBold3"/>
          <w:rFonts w:eastAsia="Arial Unicode MS"/>
          <w:lang w:val="fr-FR"/>
        </w:rPr>
        <w:t xml:space="preserve"> une dizaine</w:t>
      </w:r>
      <w:r w:rsidRPr="00D624A0">
        <w:rPr>
          <w:lang w:val="fr-FR"/>
        </w:rPr>
        <w:t xml:space="preserve"> de cahiers. Il y avait</w:t>
      </w:r>
      <w:r w:rsidRPr="00D624A0">
        <w:rPr>
          <w:rStyle w:val="BodytextBold3"/>
          <w:rFonts w:eastAsia="Arial Unicode MS"/>
          <w:lang w:val="fr-FR"/>
        </w:rPr>
        <w:t xml:space="preserve"> une soixantaine</w:t>
      </w:r>
      <w:r w:rsidRPr="00D624A0">
        <w:rPr>
          <w:lang w:val="fr-FR"/>
        </w:rPr>
        <w:t xml:space="preserve"> de spectateurs dans la salie.</w:t>
      </w:r>
    </w:p>
    <w:sectPr w:rsidR="00496BE3" w:rsidRPr="00D624A0" w:rsidSect="00C954B4">
      <w:footerReference w:type="default" r:id="rId8"/>
      <w:pgSz w:w="8390" w:h="11905"/>
      <w:pgMar w:top="789" w:right="568" w:bottom="1222" w:left="1327" w:header="0" w:footer="3" w:gutter="0"/>
      <w:pgNumType w:start="4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1B" w:rsidRDefault="0096711B">
      <w:r>
        <w:separator/>
      </w:r>
    </w:p>
  </w:endnote>
  <w:endnote w:type="continuationSeparator" w:id="0">
    <w:p w:rsidR="0096711B" w:rsidRDefault="0096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E3" w:rsidRDefault="0023135B">
    <w:pPr>
      <w:pStyle w:val="Headerorfooter0"/>
      <w:framePr w:w="7117" w:h="154" w:wrap="none" w:vAnchor="text" w:hAnchor="page" w:x="637" w:y="-1210"/>
      <w:shd w:val="clear" w:color="auto" w:fill="auto"/>
      <w:ind w:left="3727"/>
    </w:pPr>
    <w:r>
      <w:fldChar w:fldCharType="begin"/>
    </w:r>
    <w:r>
      <w:instrText xml:space="preserve"> PAGE \* MERGEFORMAT </w:instrText>
    </w:r>
    <w:r>
      <w:fldChar w:fldCharType="separate"/>
    </w:r>
    <w:r w:rsidR="000C6A1D" w:rsidRPr="000C6A1D">
      <w:rPr>
        <w:rStyle w:val="HeaderorfooterBookAntiqua"/>
        <w:rFonts w:eastAsia="Arial Unicode MS"/>
        <w:noProof/>
      </w:rPr>
      <w:t>48</w:t>
    </w:r>
    <w:r>
      <w:rPr>
        <w:rStyle w:val="HeaderorfooterBookAntiqua"/>
        <w:rFonts w:eastAsia="Arial Unicode MS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1B" w:rsidRDefault="0096711B"/>
  </w:footnote>
  <w:footnote w:type="continuationSeparator" w:id="0">
    <w:p w:rsidR="0096711B" w:rsidRDefault="009671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1B7"/>
    <w:multiLevelType w:val="multilevel"/>
    <w:tmpl w:val="695EABE2"/>
    <w:lvl w:ilvl="0">
      <w:start w:val="20"/>
      <w:numFmt w:val="upperRoman"/>
      <w:lvlText w:val="%1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D96033"/>
    <w:multiLevelType w:val="multilevel"/>
    <w:tmpl w:val="9C4A5EAE"/>
    <w:lvl w:ilvl="0">
      <w:start w:val="4"/>
      <w:numFmt w:val="upperRoman"/>
      <w:lvlText w:val="%1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E94012"/>
    <w:multiLevelType w:val="multilevel"/>
    <w:tmpl w:val="80C23B9E"/>
    <w:lvl w:ilvl="0">
      <w:start w:val="1"/>
      <w:numFmt w:val="lowerLetter"/>
      <w:lvlText w:val="%1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5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8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16B42AC8"/>
    <w:multiLevelType w:val="multilevel"/>
    <w:tmpl w:val="0382E196"/>
    <w:lvl w:ilvl="0">
      <w:start w:val="2"/>
      <w:numFmt w:val="lowerLetter"/>
      <w:lvlText w:val="%1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DCE3116"/>
    <w:multiLevelType w:val="multilevel"/>
    <w:tmpl w:val="C66221F2"/>
    <w:lvl w:ilvl="0">
      <w:start w:val="2"/>
      <w:numFmt w:val="decimal"/>
      <w:lvlText w:val="%1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1D76920"/>
    <w:multiLevelType w:val="multilevel"/>
    <w:tmpl w:val="9D36CCD2"/>
    <w:lvl w:ilvl="0">
      <w:start w:val="3"/>
      <w:numFmt w:val="decimal"/>
      <w:lvlText w:val="%1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2A547A7"/>
    <w:multiLevelType w:val="multilevel"/>
    <w:tmpl w:val="20748950"/>
    <w:lvl w:ilvl="0">
      <w:start w:val="4"/>
      <w:numFmt w:val="decimal"/>
      <w:lvlText w:val="%1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upperRoman"/>
      <w:lvlText w:val="%3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9"/>
      <w:numFmt w:val="upperRoman"/>
      <w:lvlText w:val="%4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CF578CF"/>
    <w:multiLevelType w:val="multilevel"/>
    <w:tmpl w:val="F5B48B96"/>
    <w:lvl w:ilvl="0">
      <w:start w:val="1"/>
      <w:numFmt w:val="bullet"/>
      <w:lvlText w:val="-"/>
      <w:lvlJc w:val="left"/>
      <w:rPr>
        <w:rFonts w:ascii="Book Antiqua" w:eastAsia="Times New Roman" w:hAnsi="Book Antiqua"/>
        <w:b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start w:val="1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08176F6"/>
    <w:multiLevelType w:val="multilevel"/>
    <w:tmpl w:val="13ECAE58"/>
    <w:lvl w:ilvl="0">
      <w:start w:val="1"/>
      <w:numFmt w:val="bullet"/>
      <w:lvlText w:val="—"/>
      <w:lvlJc w:val="left"/>
      <w:rPr>
        <w:rFonts w:ascii="Book Antiqua" w:eastAsia="Times New Roman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2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37F5849"/>
    <w:multiLevelType w:val="multilevel"/>
    <w:tmpl w:val="51D48B8E"/>
    <w:lvl w:ilvl="0">
      <w:start w:val="1"/>
      <w:numFmt w:val="bullet"/>
      <w:lvlText w:val="Y"/>
      <w:lvlJc w:val="left"/>
      <w:rPr>
        <w:rFonts w:ascii="Book Antiqua" w:eastAsia="Times New Roman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2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AF45D86"/>
    <w:multiLevelType w:val="multilevel"/>
    <w:tmpl w:val="56B86C86"/>
    <w:lvl w:ilvl="0">
      <w:start w:val="1"/>
      <w:numFmt w:val="bullet"/>
      <w:lvlText w:val="—"/>
      <w:lvlJc w:val="left"/>
      <w:rPr>
        <w:rFonts w:ascii="Book Antiqua" w:eastAsia="Times New Roman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2"/>
      <w:numFmt w:val="upperRoman"/>
      <w:lvlText w:val="%2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0"/>
      <w:numFmt w:val="upperRoman"/>
      <w:lvlText w:val="%3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8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9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3E4060FF"/>
    <w:multiLevelType w:val="multilevel"/>
    <w:tmpl w:val="A17205AE"/>
    <w:lvl w:ilvl="0">
      <w:start w:val="7"/>
      <w:numFmt w:val="upperRoman"/>
      <w:lvlText w:val="%1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1C01F2E"/>
    <w:multiLevelType w:val="multilevel"/>
    <w:tmpl w:val="B906AD48"/>
    <w:lvl w:ilvl="0">
      <w:start w:val="1"/>
      <w:numFmt w:val="upperLetter"/>
      <w:lvlText w:val="%1)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6"/>
      <w:numFmt w:val="upperRoman"/>
      <w:lvlText w:val="%2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lowerLetter"/>
      <w:lvlText w:val="%3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4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lowerLetter"/>
      <w:lvlText w:val="%5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9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>
    <w:nsid w:val="42631F54"/>
    <w:multiLevelType w:val="multilevel"/>
    <w:tmpl w:val="3F1C9046"/>
    <w:lvl w:ilvl="0">
      <w:start w:val="1"/>
      <w:numFmt w:val="bullet"/>
      <w:lvlText w:val="—"/>
      <w:lvlJc w:val="left"/>
      <w:rPr>
        <w:rFonts w:ascii="Book Antiqua" w:eastAsia="Times New Roman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2"/>
      <w:numFmt w:val="decimal"/>
      <w:lvlText w:val="%2.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6130CC7"/>
    <w:multiLevelType w:val="multilevel"/>
    <w:tmpl w:val="A1FA5E42"/>
    <w:lvl w:ilvl="0">
      <w:start w:val="1"/>
      <w:numFmt w:val="decimal"/>
      <w:lvlText w:val="%1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2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B274C5B"/>
    <w:multiLevelType w:val="multilevel"/>
    <w:tmpl w:val="2918FE88"/>
    <w:lvl w:ilvl="0">
      <w:start w:val="1"/>
      <w:numFmt w:val="decimal"/>
      <w:lvlText w:val="%1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54976AF"/>
    <w:multiLevelType w:val="multilevel"/>
    <w:tmpl w:val="C37AB43A"/>
    <w:lvl w:ilvl="0">
      <w:start w:val="1"/>
      <w:numFmt w:val="decimal"/>
      <w:lvlText w:val="%1.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lowerLetter"/>
      <w:lvlText w:val="%2)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3.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5A53F0A"/>
    <w:multiLevelType w:val="multilevel"/>
    <w:tmpl w:val="2396A2DA"/>
    <w:lvl w:ilvl="0">
      <w:start w:val="3"/>
      <w:numFmt w:val="decimal"/>
      <w:lvlText w:val="%1.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8"/>
      <w:numFmt w:val="upperRoman"/>
      <w:lvlText w:val="%2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7EC1B86"/>
    <w:multiLevelType w:val="multilevel"/>
    <w:tmpl w:val="2B40B792"/>
    <w:lvl w:ilvl="0">
      <w:start w:val="1"/>
      <w:numFmt w:val="upperRoman"/>
      <w:lvlText w:val="%1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BD10E87"/>
    <w:multiLevelType w:val="multilevel"/>
    <w:tmpl w:val="13E24700"/>
    <w:lvl w:ilvl="0">
      <w:start w:val="1"/>
      <w:numFmt w:val="lowerLetter"/>
      <w:lvlText w:val="%1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2"/>
  </w:num>
  <w:num w:numId="5">
    <w:abstractNumId w:val="4"/>
  </w:num>
  <w:num w:numId="6">
    <w:abstractNumId w:val="16"/>
  </w:num>
  <w:num w:numId="7">
    <w:abstractNumId w:val="13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18"/>
  </w:num>
  <w:num w:numId="13">
    <w:abstractNumId w:val="2"/>
  </w:num>
  <w:num w:numId="14">
    <w:abstractNumId w:val="15"/>
  </w:num>
  <w:num w:numId="15">
    <w:abstractNumId w:val="9"/>
  </w:num>
  <w:num w:numId="16">
    <w:abstractNumId w:val="5"/>
  </w:num>
  <w:num w:numId="17">
    <w:abstractNumId w:val="1"/>
  </w:num>
  <w:num w:numId="18">
    <w:abstractNumId w:val="19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27D"/>
    <w:rsid w:val="00013A12"/>
    <w:rsid w:val="00027119"/>
    <w:rsid w:val="000C6A1D"/>
    <w:rsid w:val="001E3BF9"/>
    <w:rsid w:val="0023135B"/>
    <w:rsid w:val="002D2A1D"/>
    <w:rsid w:val="00457AC0"/>
    <w:rsid w:val="0046427D"/>
    <w:rsid w:val="00496BE3"/>
    <w:rsid w:val="004E5977"/>
    <w:rsid w:val="00677DCA"/>
    <w:rsid w:val="006F55A6"/>
    <w:rsid w:val="00773946"/>
    <w:rsid w:val="007A6358"/>
    <w:rsid w:val="007E5B8F"/>
    <w:rsid w:val="008743D6"/>
    <w:rsid w:val="009028F2"/>
    <w:rsid w:val="0096711B"/>
    <w:rsid w:val="00A556CE"/>
    <w:rsid w:val="00A869CC"/>
    <w:rsid w:val="00AB6920"/>
    <w:rsid w:val="00AC5548"/>
    <w:rsid w:val="00B45D85"/>
    <w:rsid w:val="00C47C94"/>
    <w:rsid w:val="00C64280"/>
    <w:rsid w:val="00C954B4"/>
    <w:rsid w:val="00CB5B41"/>
    <w:rsid w:val="00D624A0"/>
    <w:rsid w:val="00D66CD5"/>
    <w:rsid w:val="00DB73BC"/>
    <w:rsid w:val="00E0102B"/>
    <w:rsid w:val="00E52645"/>
    <w:rsid w:val="00F76EE5"/>
    <w:rsid w:val="00FB03BB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B4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954B4"/>
    <w:rPr>
      <w:rFonts w:cs="Times New Roman"/>
      <w:color w:val="648BCB"/>
      <w:u w:val="single"/>
    </w:rPr>
  </w:style>
  <w:style w:type="character" w:customStyle="1" w:styleId="Bodytext3">
    <w:name w:val="Body text (3)_"/>
    <w:link w:val="Bodytext31"/>
    <w:uiPriority w:val="99"/>
    <w:locked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">
    <w:name w:val="Body text_"/>
    <w:link w:val="14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7">
    <w:name w:val="Body text + 7"/>
    <w:aliases w:val="5 pt,Bold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Heading2">
    <w:name w:val="Heading #2_"/>
    <w:link w:val="Heading20"/>
    <w:uiPriority w:val="99"/>
    <w:locked/>
    <w:rsid w:val="00C954B4"/>
    <w:rPr>
      <w:rFonts w:ascii="Book Antiqua" w:eastAsia="Times New Roman" w:hAnsi="Book Antiqua" w:cs="Book Antiqua"/>
      <w:spacing w:val="0"/>
      <w:sz w:val="39"/>
      <w:szCs w:val="39"/>
    </w:rPr>
  </w:style>
  <w:style w:type="character" w:customStyle="1" w:styleId="Headerorfooter">
    <w:name w:val="Header or footer_"/>
    <w:link w:val="Headerorfooter0"/>
    <w:uiPriority w:val="99"/>
    <w:locked/>
    <w:rsid w:val="00C954B4"/>
    <w:rPr>
      <w:rFonts w:ascii="Times New Roman" w:hAnsi="Times New Roman" w:cs="Times New Roman"/>
      <w:sz w:val="20"/>
      <w:szCs w:val="20"/>
    </w:rPr>
  </w:style>
  <w:style w:type="character" w:customStyle="1" w:styleId="HeaderorfooterBookAntiqua">
    <w:name w:val="Header or footer + Book Antiqua"/>
    <w:aliases w:val="9 pt,Spacing 0 pt"/>
    <w:uiPriority w:val="99"/>
    <w:rsid w:val="00C954B4"/>
    <w:rPr>
      <w:rFonts w:ascii="Book Antiqua" w:eastAsia="Times New Roman" w:hAnsi="Book Antiqua" w:cs="Book Antiqua"/>
      <w:spacing w:val="10"/>
      <w:sz w:val="18"/>
      <w:szCs w:val="18"/>
    </w:rPr>
  </w:style>
  <w:style w:type="character" w:customStyle="1" w:styleId="Bodytext11">
    <w:name w:val="Body text + 11"/>
    <w:aliases w:val="5 pt72"/>
    <w:uiPriority w:val="99"/>
    <w:rsid w:val="00C954B4"/>
    <w:rPr>
      <w:rFonts w:ascii="Book Antiqua" w:eastAsia="Times New Roman" w:hAnsi="Book Antiqua" w:cs="Book Antiqua"/>
      <w:spacing w:val="0"/>
      <w:sz w:val="23"/>
      <w:szCs w:val="23"/>
    </w:rPr>
  </w:style>
  <w:style w:type="character" w:customStyle="1" w:styleId="BodytextItalic">
    <w:name w:val="Body text + Italic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Italic20">
    <w:name w:val="Body text + Italic20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8pt">
    <w:name w:val="Body text + 8 pt"/>
    <w:uiPriority w:val="99"/>
    <w:rsid w:val="00C954B4"/>
    <w:rPr>
      <w:rFonts w:ascii="Book Antiqua" w:eastAsia="Times New Roman" w:hAnsi="Book Antiqua" w:cs="Book Antiqua"/>
      <w:spacing w:val="0"/>
      <w:sz w:val="16"/>
      <w:szCs w:val="16"/>
    </w:rPr>
  </w:style>
  <w:style w:type="character" w:customStyle="1" w:styleId="BodytextItalic19">
    <w:name w:val="Body text + Italic19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Bold">
    <w:name w:val="Body text + Bold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18">
    <w:name w:val="Body text + Italic18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2">
    <w:name w:val="Body text (2)_"/>
    <w:link w:val="Bodytext2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Italic17">
    <w:name w:val="Body text + Italic17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39">
    <w:name w:val="Body text (3) + 9"/>
    <w:aliases w:val="5 pt71,Not Bold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920">
    <w:name w:val="Body text (3) + 920"/>
    <w:aliases w:val="5 pt70,Not Bold2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NotBold">
    <w:name w:val="Body text (3) + Not Bold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3Spacing1pt">
    <w:name w:val="Body text (3) + Spacing 1 pt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3919">
    <w:name w:val="Body text (3) + 919"/>
    <w:aliases w:val="5 pt69,Not Bold26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3">
    <w:name w:val="Heading #3_"/>
    <w:link w:val="Heading30"/>
    <w:uiPriority w:val="99"/>
    <w:locked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Bodytext4">
    <w:name w:val="Body text (4)_"/>
    <w:link w:val="Bodytext41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4NotBold">
    <w:name w:val="Body text (4) + Not Bold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38">
    <w:name w:val="Body text + Bold38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42">
    <w:name w:val="Heading #4 (2)_"/>
    <w:link w:val="Heading42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1">
    <w:name w:val="Основной текст1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Bold37">
    <w:name w:val="Body text + Bold3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36">
    <w:name w:val="Body text + Bold36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  <w:u w:val="single"/>
    </w:rPr>
  </w:style>
  <w:style w:type="character" w:customStyle="1" w:styleId="2">
    <w:name w:val="Основной текст2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3918">
    <w:name w:val="Body text (3) + 918"/>
    <w:aliases w:val="5 pt68,Not Bold25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21">
    <w:name w:val="Body text + 721"/>
    <w:aliases w:val="5 pt67,Bold23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30">
    <w:name w:val="Body text (3)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Bodytext5">
    <w:name w:val="Body text (5)_"/>
    <w:link w:val="Bodytext51"/>
    <w:uiPriority w:val="99"/>
    <w:locked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50">
    <w:name w:val="Body text (5)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Bodytext59">
    <w:name w:val="Body text (5) + 9"/>
    <w:aliases w:val="5 pt66"/>
    <w:uiPriority w:val="99"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5Italic">
    <w:name w:val="Body text (5) + Italic"/>
    <w:uiPriority w:val="99"/>
    <w:rsid w:val="00C954B4"/>
    <w:rPr>
      <w:rFonts w:ascii="Book Antiqua" w:eastAsia="Times New Roman" w:hAnsi="Book Antiqua" w:cs="Book Antiqua"/>
      <w:i/>
      <w:iCs/>
      <w:spacing w:val="0"/>
      <w:sz w:val="15"/>
      <w:szCs w:val="15"/>
    </w:rPr>
  </w:style>
  <w:style w:type="character" w:customStyle="1" w:styleId="Bodytext6">
    <w:name w:val="Body text (6)_"/>
    <w:link w:val="Bodytext60"/>
    <w:uiPriority w:val="99"/>
    <w:locked/>
    <w:rsid w:val="00C954B4"/>
    <w:rPr>
      <w:rFonts w:ascii="Book Antiqua" w:eastAsia="Times New Roman" w:hAnsi="Book Antiqua" w:cs="Book Antiqua"/>
      <w:spacing w:val="0"/>
      <w:sz w:val="38"/>
      <w:szCs w:val="38"/>
    </w:rPr>
  </w:style>
  <w:style w:type="character" w:customStyle="1" w:styleId="Bodytext720">
    <w:name w:val="Body text + 720"/>
    <w:aliases w:val="5 pt65"/>
    <w:uiPriority w:val="99"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115">
    <w:name w:val="Body text + 115"/>
    <w:aliases w:val="5 pt64,Bold22,Spacing 0 pt22"/>
    <w:uiPriority w:val="99"/>
    <w:rsid w:val="00C954B4"/>
    <w:rPr>
      <w:rFonts w:ascii="Book Antiqua" w:eastAsia="Times New Roman" w:hAnsi="Book Antiqua" w:cs="Book Antiqua"/>
      <w:b/>
      <w:bCs/>
      <w:spacing w:val="-10"/>
      <w:sz w:val="23"/>
      <w:szCs w:val="23"/>
    </w:rPr>
  </w:style>
  <w:style w:type="character" w:customStyle="1" w:styleId="BodytextBold35">
    <w:name w:val="Body text + Bold35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34">
    <w:name w:val="Body text + Bold34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16">
    <w:name w:val="Body text + Italic16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719">
    <w:name w:val="Body text + 719"/>
    <w:aliases w:val="5 pt63,Bold21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Bold33">
    <w:name w:val="Body text + Bold3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39">
    <w:name w:val="Heading #3 + 9"/>
    <w:aliases w:val="5 pt62,Spacing 0 pt21"/>
    <w:uiPriority w:val="99"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114">
    <w:name w:val="Body text + 114"/>
    <w:aliases w:val="5 pt61,Bold20,Spacing 0 pt20"/>
    <w:uiPriority w:val="99"/>
    <w:rsid w:val="00C954B4"/>
    <w:rPr>
      <w:rFonts w:ascii="Book Antiqua" w:eastAsia="Times New Roman" w:hAnsi="Book Antiqua" w:cs="Book Antiqua"/>
      <w:b/>
      <w:bCs/>
      <w:spacing w:val="-10"/>
      <w:sz w:val="23"/>
      <w:szCs w:val="23"/>
    </w:rPr>
  </w:style>
  <w:style w:type="character" w:customStyle="1" w:styleId="BodytextItalic15">
    <w:name w:val="Body text + Italic15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Bold32">
    <w:name w:val="Body text + Bold32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4NotBold9">
    <w:name w:val="Body text (4) + Not Bold9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393">
    <w:name w:val="Heading #3 + 93"/>
    <w:aliases w:val="5 pt60,Spacing 0 pt19"/>
    <w:uiPriority w:val="99"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411">
    <w:name w:val="Body text (4) + 11"/>
    <w:aliases w:val="5 pt59,Spacing 0 pt18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Bodytext718">
    <w:name w:val="Body text + 718"/>
    <w:aliases w:val="5 pt58,Bold19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Bold31">
    <w:name w:val="Body text + Bold3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14">
    <w:name w:val="Body text + Italic14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Bold30">
    <w:name w:val="Body text + Bold30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13">
    <w:name w:val="Body text + Italic13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717">
    <w:name w:val="Body text + 717"/>
    <w:aliases w:val="5 pt57,Bold18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4NotBold8">
    <w:name w:val="Body text (4) + Not Bold8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29">
    <w:name w:val="Body text + Bold29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28">
    <w:name w:val="Body text + Bold28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  <w:u w:val="single"/>
    </w:rPr>
  </w:style>
  <w:style w:type="character" w:customStyle="1" w:styleId="Bodytext716">
    <w:name w:val="Body text + 716"/>
    <w:aliases w:val="5 pt56"/>
    <w:uiPriority w:val="99"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715">
    <w:name w:val="Body text + 715"/>
    <w:aliases w:val="5 pt55,Bold17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3Spacing1pt10">
    <w:name w:val="Body text (3) + Spacing 1 pt10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3917">
    <w:name w:val="Body text (3) + 917"/>
    <w:aliases w:val="5 pt54,Not Bold24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0">
    <w:name w:val="Body text (7)_"/>
    <w:link w:val="Bodytext71"/>
    <w:uiPriority w:val="99"/>
    <w:locked/>
    <w:rsid w:val="00C954B4"/>
    <w:rPr>
      <w:rFonts w:ascii="Times New Roman" w:hAnsi="Times New Roman" w:cs="Times New Roman"/>
      <w:sz w:val="20"/>
      <w:szCs w:val="20"/>
    </w:rPr>
  </w:style>
  <w:style w:type="character" w:customStyle="1" w:styleId="BodytextItalic12">
    <w:name w:val="Body text + Italic12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3Spacing1pt9">
    <w:name w:val="Body text (3) + Spacing 1 pt9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3916">
    <w:name w:val="Body text (3) + 916"/>
    <w:aliases w:val="5 pt53,Not Bold2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915">
    <w:name w:val="Body text (3) + 915"/>
    <w:aliases w:val="5 pt52,Not Bold22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Spacing1pt8">
    <w:name w:val="Body text (3) + Spacing 1 pt8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37">
    <w:name w:val="Body text (3)7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Heading1">
    <w:name w:val="Heading #1_"/>
    <w:link w:val="Heading10"/>
    <w:uiPriority w:val="99"/>
    <w:locked/>
    <w:rsid w:val="00C954B4"/>
    <w:rPr>
      <w:rFonts w:ascii="Book Antiqua" w:eastAsia="Times New Roman" w:hAnsi="Book Antiqua" w:cs="Book Antiqua"/>
      <w:spacing w:val="-20"/>
      <w:sz w:val="39"/>
      <w:szCs w:val="39"/>
    </w:rPr>
  </w:style>
  <w:style w:type="character" w:customStyle="1" w:styleId="Heading1NotBold">
    <w:name w:val="Heading #1 + Not Bold"/>
    <w:aliases w:val="Spacing 0 pt17"/>
    <w:uiPriority w:val="99"/>
    <w:rsid w:val="00C954B4"/>
    <w:rPr>
      <w:rFonts w:ascii="Book Antiqua" w:eastAsia="Times New Roman" w:hAnsi="Book Antiqua" w:cs="Book Antiqua"/>
      <w:b/>
      <w:bCs/>
      <w:spacing w:val="0"/>
      <w:sz w:val="39"/>
      <w:szCs w:val="39"/>
    </w:rPr>
  </w:style>
  <w:style w:type="character" w:customStyle="1" w:styleId="Bodytext8">
    <w:name w:val="Body text (8)_"/>
    <w:link w:val="Bodytext80"/>
    <w:uiPriority w:val="99"/>
    <w:locked/>
    <w:rsid w:val="00C954B4"/>
    <w:rPr>
      <w:rFonts w:ascii="Book Antiqua" w:eastAsia="Times New Roman" w:hAnsi="Book Antiqua" w:cs="Book Antiqua"/>
      <w:spacing w:val="0"/>
      <w:sz w:val="34"/>
      <w:szCs w:val="34"/>
    </w:rPr>
  </w:style>
  <w:style w:type="character" w:customStyle="1" w:styleId="Heading4">
    <w:name w:val="Heading #4_"/>
    <w:link w:val="Heading4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Heading411">
    <w:name w:val="Heading #4 + 11"/>
    <w:aliases w:val="5 pt51,Spacing 0 pt16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BodytextBold27">
    <w:name w:val="Body text + Bold2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11">
    <w:name w:val="Body text + Italic11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714">
    <w:name w:val="Body text + 714"/>
    <w:aliases w:val="5 pt50"/>
    <w:uiPriority w:val="99"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Italic10">
    <w:name w:val="Body text + Italic10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Italic9">
    <w:name w:val="Body text + Italic9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3">
    <w:name w:val="Основной текст3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4">
    <w:name w:val="Основной текст4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Bold26">
    <w:name w:val="Body text + Bold26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914">
    <w:name w:val="Body text (3) + 914"/>
    <w:aliases w:val="5 pt49,Not Bold2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913">
    <w:name w:val="Body text (3) + 913"/>
    <w:aliases w:val="5 pt48,Not Bold20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Spacing1pt7">
    <w:name w:val="Body text (3) + Spacing 1 pt7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Tableofcontents">
    <w:name w:val="Table of contents_"/>
    <w:link w:val="Tableofcontents0"/>
    <w:uiPriority w:val="99"/>
    <w:locked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Tableofcontents2">
    <w:name w:val="Table of contents (2)_"/>
    <w:link w:val="Tableofcontents2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Tableofcontents2Bold">
    <w:name w:val="Table of contents (2) + Bold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Tableofcontents2Bold1">
    <w:name w:val="Table of contents (2) + Bold1"/>
    <w:aliases w:val="Italic"/>
    <w:uiPriority w:val="99"/>
    <w:rsid w:val="00C954B4"/>
    <w:rPr>
      <w:rFonts w:ascii="Book Antiqua" w:eastAsia="Times New Roman" w:hAnsi="Book Antiqua" w:cs="Book Antiqua"/>
      <w:b/>
      <w:bCs/>
      <w:i/>
      <w:iCs/>
      <w:spacing w:val="0"/>
      <w:sz w:val="19"/>
      <w:szCs w:val="19"/>
    </w:rPr>
  </w:style>
  <w:style w:type="character" w:customStyle="1" w:styleId="Bodytext3912">
    <w:name w:val="Body text (3) + 912"/>
    <w:aliases w:val="5 pt47,Not Bold19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911">
    <w:name w:val="Body text (3) + 911"/>
    <w:aliases w:val="5 pt46,Not Bold18,Italic7"/>
    <w:uiPriority w:val="99"/>
    <w:rsid w:val="00C954B4"/>
    <w:rPr>
      <w:rFonts w:ascii="Book Antiqua" w:eastAsia="Times New Roman" w:hAnsi="Book Antiqua" w:cs="Book Antiqua"/>
      <w:b/>
      <w:bCs/>
      <w:i/>
      <w:iCs/>
      <w:spacing w:val="0"/>
      <w:sz w:val="19"/>
      <w:szCs w:val="19"/>
    </w:rPr>
  </w:style>
  <w:style w:type="character" w:customStyle="1" w:styleId="BodytextItalic8">
    <w:name w:val="Body text + Italic8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3Spacing1pt6">
    <w:name w:val="Body text (3) + Spacing 1 pt6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3910">
    <w:name w:val="Body text (3) + 910"/>
    <w:aliases w:val="5 pt45,Not Bold1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392">
    <w:name w:val="Heading #3 + 92"/>
    <w:aliases w:val="5 pt44,Not Bold16,Spacing 0 pt15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5">
    <w:name w:val="Основной текст5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Bold25">
    <w:name w:val="Body text + Bold25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7">
    <w:name w:val="Body text + Italic7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4NotBold7">
    <w:name w:val="Body text (4) + Not Bold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24">
    <w:name w:val="Body text + Bold24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113">
    <w:name w:val="Body text + 113"/>
    <w:aliases w:val="5 pt43,Bold16,Spacing 0 pt14"/>
    <w:uiPriority w:val="99"/>
    <w:rsid w:val="00C954B4"/>
    <w:rPr>
      <w:rFonts w:ascii="Book Antiqua" w:eastAsia="Times New Roman" w:hAnsi="Book Antiqua" w:cs="Book Antiqua"/>
      <w:b/>
      <w:bCs/>
      <w:spacing w:val="-10"/>
      <w:sz w:val="23"/>
      <w:szCs w:val="23"/>
    </w:rPr>
  </w:style>
  <w:style w:type="character" w:customStyle="1" w:styleId="Bodytext399">
    <w:name w:val="Body text (3) + 99"/>
    <w:aliases w:val="5 pt42,Not Bold15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Spacing1pt5">
    <w:name w:val="Body text (3) + Spacing 1 pt5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398">
    <w:name w:val="Body text (3) + 98"/>
    <w:aliases w:val="5 pt41,Not Bold14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6">
    <w:name w:val="Body text (3)6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Bodytext397">
    <w:name w:val="Body text (3) + 97"/>
    <w:aliases w:val="5 pt40,Not Bold1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NotBold2">
    <w:name w:val="Body text (3) + Not Bold2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35">
    <w:name w:val="Body text (3)5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Bodytext3Spacing1pt4">
    <w:name w:val="Body text (3) + Spacing 1 pt4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Heading2TimesNewRoman">
    <w:name w:val="Heading #2 + Times New Roman"/>
    <w:aliases w:val="20,5 pt39,Bold15,Spacing 0 pt13"/>
    <w:uiPriority w:val="99"/>
    <w:rsid w:val="00C954B4"/>
    <w:rPr>
      <w:rFonts w:ascii="Times New Roman" w:eastAsia="Times New Roman" w:hAnsi="Times New Roman" w:cs="Times New Roman"/>
      <w:b/>
      <w:bCs/>
      <w:spacing w:val="-10"/>
      <w:sz w:val="41"/>
      <w:szCs w:val="41"/>
    </w:rPr>
  </w:style>
  <w:style w:type="character" w:customStyle="1" w:styleId="Bodytext713">
    <w:name w:val="Body text + 713"/>
    <w:aliases w:val="5 pt38,Bold14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Bold23">
    <w:name w:val="Body text + Bold2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22">
    <w:name w:val="Body text + Bold22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96">
    <w:name w:val="Body text (3) + 96"/>
    <w:aliases w:val="5 pt37,Not Bold12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12">
    <w:name w:val="Body text + 712"/>
    <w:aliases w:val="5 pt36,Bold13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Bold21">
    <w:name w:val="Body text + Bold2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4TimesNewRoman">
    <w:name w:val="Heading #4 + Times New Roman"/>
    <w:aliases w:val="14,5 pt35,Italic6,Scaling 50%"/>
    <w:uiPriority w:val="99"/>
    <w:rsid w:val="00C954B4"/>
    <w:rPr>
      <w:rFonts w:ascii="Times New Roman" w:eastAsia="Times New Roman" w:hAnsi="Times New Roman" w:cs="Times New Roman"/>
      <w:i/>
      <w:iCs/>
      <w:spacing w:val="0"/>
      <w:w w:val="50"/>
      <w:sz w:val="29"/>
      <w:szCs w:val="29"/>
    </w:rPr>
  </w:style>
  <w:style w:type="character" w:customStyle="1" w:styleId="Heading4NotBold">
    <w:name w:val="Heading #4 + Not Bold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9">
    <w:name w:val="Body text (9)_"/>
    <w:link w:val="Bodytext90"/>
    <w:uiPriority w:val="99"/>
    <w:locked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6">
    <w:name w:val="Основной текст6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711">
    <w:name w:val="Body text + 711"/>
    <w:aliases w:val="5 pt34,Bold12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  <w:u w:val="single"/>
    </w:rPr>
  </w:style>
  <w:style w:type="character" w:customStyle="1" w:styleId="Bodytext395">
    <w:name w:val="Body text (3) + 95"/>
    <w:aliases w:val="5 pt33,Not Bold1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  <w:u w:val="single"/>
    </w:rPr>
  </w:style>
  <w:style w:type="character" w:customStyle="1" w:styleId="Bodytext34">
    <w:name w:val="Body text (3)4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7">
    <w:name w:val="Основной текст7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Bold20">
    <w:name w:val="Body text + Bold20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19">
    <w:name w:val="Body text + Bold19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10">
    <w:name w:val="Body text + 710"/>
    <w:aliases w:val="5 pt32,Bold11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4NotBold6">
    <w:name w:val="Body text (4) + Not Bold6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18">
    <w:name w:val="Body text + Bold18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4NotBold5">
    <w:name w:val="Body text (4) + Not Bold5"/>
    <w:aliases w:val="Italic5"/>
    <w:uiPriority w:val="99"/>
    <w:rsid w:val="00C954B4"/>
    <w:rPr>
      <w:rFonts w:ascii="Book Antiqua" w:eastAsia="Times New Roman" w:hAnsi="Book Antiqua" w:cs="Book Antiqua"/>
      <w:b/>
      <w:bCs/>
      <w:i/>
      <w:iCs/>
      <w:spacing w:val="0"/>
      <w:sz w:val="19"/>
      <w:szCs w:val="19"/>
    </w:rPr>
  </w:style>
  <w:style w:type="character" w:customStyle="1" w:styleId="Bodytext2Bold">
    <w:name w:val="Body text (2) + Bold"/>
    <w:aliases w:val="Not Italic"/>
    <w:uiPriority w:val="99"/>
    <w:rsid w:val="00C954B4"/>
    <w:rPr>
      <w:rFonts w:ascii="Book Antiqua" w:eastAsia="Times New Roman" w:hAnsi="Book Antiqua" w:cs="Book Antiqua"/>
      <w:b/>
      <w:bCs/>
      <w:i/>
      <w:iCs/>
      <w:spacing w:val="0"/>
      <w:sz w:val="19"/>
      <w:szCs w:val="19"/>
    </w:rPr>
  </w:style>
  <w:style w:type="character" w:customStyle="1" w:styleId="Bodytext10">
    <w:name w:val="Body text (10)_"/>
    <w:link w:val="Bodytext100"/>
    <w:uiPriority w:val="99"/>
    <w:locked/>
    <w:rsid w:val="00C954B4"/>
    <w:rPr>
      <w:rFonts w:ascii="Book Antiqua" w:eastAsia="Times New Roman" w:hAnsi="Book Antiqua" w:cs="Book Antiqua"/>
      <w:spacing w:val="-10"/>
      <w:sz w:val="29"/>
      <w:szCs w:val="29"/>
    </w:rPr>
  </w:style>
  <w:style w:type="character" w:customStyle="1" w:styleId="Heading32">
    <w:name w:val="Heading #3 (2)_"/>
    <w:link w:val="Heading32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Heading3211">
    <w:name w:val="Heading #3 (2) + 11"/>
    <w:aliases w:val="5 pt31,Bold10,Spacing 0 pt12"/>
    <w:uiPriority w:val="99"/>
    <w:rsid w:val="00C954B4"/>
    <w:rPr>
      <w:rFonts w:ascii="Book Antiqua" w:eastAsia="Times New Roman" w:hAnsi="Book Antiqua" w:cs="Book Antiqua"/>
      <w:b/>
      <w:bCs/>
      <w:spacing w:val="-10"/>
      <w:sz w:val="23"/>
      <w:szCs w:val="23"/>
    </w:rPr>
  </w:style>
  <w:style w:type="character" w:customStyle="1" w:styleId="BodytextBold17">
    <w:name w:val="Body text + Bold1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9">
    <w:name w:val="Body text + 79"/>
    <w:aliases w:val="5 pt30"/>
    <w:uiPriority w:val="99"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12">
    <w:name w:val="Body text (12)_"/>
    <w:link w:val="Bodytext120"/>
    <w:uiPriority w:val="99"/>
    <w:locked/>
    <w:rsid w:val="00C954B4"/>
    <w:rPr>
      <w:rFonts w:ascii="Book Antiqua" w:eastAsia="Times New Roman" w:hAnsi="Book Antiqua" w:cs="Book Antiqua"/>
      <w:spacing w:val="0"/>
      <w:sz w:val="11"/>
      <w:szCs w:val="11"/>
    </w:rPr>
  </w:style>
  <w:style w:type="character" w:customStyle="1" w:styleId="Bodytext110">
    <w:name w:val="Body text (11)_"/>
    <w:link w:val="Bodytext111"/>
    <w:uiPriority w:val="99"/>
    <w:locked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78">
    <w:name w:val="Body text + 78"/>
    <w:aliases w:val="5 pt29"/>
    <w:uiPriority w:val="99"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119">
    <w:name w:val="Body text (11) + 9"/>
    <w:aliases w:val="5 pt28"/>
    <w:uiPriority w:val="99"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Bold16">
    <w:name w:val="Body text + Bold16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4NotBold4">
    <w:name w:val="Body text (4) + Not Bold4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6">
    <w:name w:val="Body text + Italic6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8">
    <w:name w:val="Основной текст8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Heading391">
    <w:name w:val="Heading #3 + 91"/>
    <w:aliases w:val="5 pt27,Not Bold10,Spacing 0 pt1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Tablecaption">
    <w:name w:val="Table caption_"/>
    <w:link w:val="Tablecaption1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Tablecaption0">
    <w:name w:val="Table caption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13">
    <w:name w:val="Body text (13)_"/>
    <w:link w:val="Bodytext130"/>
    <w:uiPriority w:val="99"/>
    <w:locked/>
    <w:rsid w:val="00C954B4"/>
    <w:rPr>
      <w:rFonts w:ascii="Book Antiqua" w:eastAsia="Times New Roman" w:hAnsi="Book Antiqua" w:cs="Book Antiqua"/>
      <w:spacing w:val="0"/>
      <w:sz w:val="13"/>
      <w:szCs w:val="13"/>
    </w:rPr>
  </w:style>
  <w:style w:type="character" w:customStyle="1" w:styleId="BodytextBold15">
    <w:name w:val="Body text + Bold15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14">
    <w:name w:val="Body text + Bold14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5">
    <w:name w:val="Body text + Italic5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Bold13">
    <w:name w:val="Body text + Bold1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4113">
    <w:name w:val="Heading #4 + 113"/>
    <w:aliases w:val="5 pt26,Spacing 0 pt10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BodytextBold12">
    <w:name w:val="Body text + Bold12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43">
    <w:name w:val="Heading #4 (3)_"/>
    <w:link w:val="Heading430"/>
    <w:uiPriority w:val="99"/>
    <w:locked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Heading439">
    <w:name w:val="Heading #4 (3) + 9"/>
    <w:aliases w:val="5 pt25,Spacing 0 pt9"/>
    <w:uiPriority w:val="99"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Heading4391">
    <w:name w:val="Heading #4 (3) + 91"/>
    <w:aliases w:val="5 pt24,Not Bold9,Spacing 0 pt8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7">
    <w:name w:val="Body text + 77"/>
    <w:aliases w:val="5 pt23"/>
    <w:uiPriority w:val="99"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Bold11">
    <w:name w:val="Body text + Bold1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14">
    <w:name w:val="Body text (14)_"/>
    <w:link w:val="Bodytext14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Italic4">
    <w:name w:val="Body text + Italic4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360">
    <w:name w:val="Body text (3) + 6"/>
    <w:aliases w:val="5 pt22,Not Bold8"/>
    <w:uiPriority w:val="99"/>
    <w:rsid w:val="00C954B4"/>
    <w:rPr>
      <w:rFonts w:ascii="Book Antiqua" w:eastAsia="Times New Roman" w:hAnsi="Book Antiqua" w:cs="Book Antiqua"/>
      <w:b/>
      <w:bCs/>
      <w:spacing w:val="0"/>
      <w:sz w:val="13"/>
      <w:szCs w:val="13"/>
    </w:rPr>
  </w:style>
  <w:style w:type="character" w:customStyle="1" w:styleId="Heading4112">
    <w:name w:val="Heading #4 + 112"/>
    <w:aliases w:val="5 pt21,Spacing 0 pt7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Bodytext394">
    <w:name w:val="Body text (3) + 94"/>
    <w:aliases w:val="5 pt20,Not Bold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Tablecaption7">
    <w:name w:val="Table caption + 7"/>
    <w:aliases w:val="5 pt19,Bold9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Tablecaption2">
    <w:name w:val="Table caption2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4111">
    <w:name w:val="Body text (4) + 111"/>
    <w:aliases w:val="5 pt18,Spacing 0 pt6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9">
    <w:name w:val="Основной текст9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Bold10">
    <w:name w:val="Body text + Bold10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61">
    <w:name w:val="Body text + 6"/>
    <w:aliases w:val="5 pt17"/>
    <w:uiPriority w:val="99"/>
    <w:rsid w:val="00C954B4"/>
    <w:rPr>
      <w:rFonts w:ascii="Book Antiqua" w:eastAsia="Times New Roman" w:hAnsi="Book Antiqua" w:cs="Book Antiqua"/>
      <w:spacing w:val="0"/>
      <w:sz w:val="13"/>
      <w:szCs w:val="13"/>
    </w:rPr>
  </w:style>
  <w:style w:type="character" w:customStyle="1" w:styleId="Heading44">
    <w:name w:val="Heading #4 (4)_"/>
    <w:link w:val="Heading44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Heading4411">
    <w:name w:val="Heading #4 (4) + 11"/>
    <w:aliases w:val="5 pt16,Spacing 0 pt5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BodytextBold9">
    <w:name w:val="Body text + Bold9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10">
    <w:name w:val="Основной текст10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33">
    <w:name w:val="Body text (3)3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Bodytext3Spacing1pt3">
    <w:name w:val="Body text (3) + Spacing 1 pt3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11">
    <w:name w:val="Основной текст11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3Spacing1pt2">
    <w:name w:val="Body text (3) + Spacing 1 pt2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393">
    <w:name w:val="Body text (3) + 93"/>
    <w:aliases w:val="5 pt15,Not Bold6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Consolas">
    <w:name w:val="Body text (3) + Consolas"/>
    <w:aliases w:val="8 pt,Not Bold5,Italic4"/>
    <w:uiPriority w:val="99"/>
    <w:rsid w:val="00C954B4"/>
    <w:rPr>
      <w:rFonts w:ascii="Consolas" w:eastAsia="Times New Roman" w:hAnsi="Consolas" w:cs="Consolas"/>
      <w:b/>
      <w:bCs/>
      <w:i/>
      <w:iCs/>
      <w:spacing w:val="0"/>
      <w:sz w:val="16"/>
      <w:szCs w:val="16"/>
    </w:rPr>
  </w:style>
  <w:style w:type="character" w:customStyle="1" w:styleId="Bodytext3Consolas1">
    <w:name w:val="Body text (3) + Consolas1"/>
    <w:aliases w:val="8 pt1,Not Bold4,Italic3"/>
    <w:uiPriority w:val="99"/>
    <w:rsid w:val="00C954B4"/>
    <w:rPr>
      <w:rFonts w:ascii="Consolas" w:eastAsia="Times New Roman" w:hAnsi="Consolas" w:cs="Consolas"/>
      <w:b/>
      <w:bCs/>
      <w:i/>
      <w:iCs/>
      <w:spacing w:val="0"/>
      <w:sz w:val="16"/>
      <w:szCs w:val="16"/>
      <w:u w:val="single"/>
    </w:rPr>
  </w:style>
  <w:style w:type="character" w:customStyle="1" w:styleId="12">
    <w:name w:val="Основной текст12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32">
    <w:name w:val="Body text (3)2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Bodytext112">
    <w:name w:val="Body text + 112"/>
    <w:aliases w:val="5 pt14,Bold8,Spacing 0 pt4"/>
    <w:uiPriority w:val="99"/>
    <w:rsid w:val="00C954B4"/>
    <w:rPr>
      <w:rFonts w:ascii="Book Antiqua" w:eastAsia="Times New Roman" w:hAnsi="Book Antiqua" w:cs="Book Antiqua"/>
      <w:b/>
      <w:bCs/>
      <w:spacing w:val="-10"/>
      <w:sz w:val="23"/>
      <w:szCs w:val="23"/>
    </w:rPr>
  </w:style>
  <w:style w:type="character" w:customStyle="1" w:styleId="Bodytext76">
    <w:name w:val="Body text + 76"/>
    <w:aliases w:val="5 pt13,Bold7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Italic3">
    <w:name w:val="Body text + Italic3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392">
    <w:name w:val="Body text (3) + 92"/>
    <w:aliases w:val="5 pt12,Not Bold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NotBold1">
    <w:name w:val="Body text (3) + Not Bold1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15">
    <w:name w:val="Body text (15)_"/>
    <w:link w:val="Bodytext150"/>
    <w:uiPriority w:val="99"/>
    <w:locked/>
    <w:rsid w:val="00C954B4"/>
    <w:rPr>
      <w:rFonts w:ascii="Book Antiqua" w:eastAsia="Times New Roman" w:hAnsi="Book Antiqua" w:cs="Book Antiqua"/>
      <w:spacing w:val="-10"/>
      <w:sz w:val="31"/>
      <w:szCs w:val="31"/>
    </w:rPr>
  </w:style>
  <w:style w:type="character" w:customStyle="1" w:styleId="Bodytext1514">
    <w:name w:val="Body text (15) + 14"/>
    <w:aliases w:val="5 pt11"/>
    <w:uiPriority w:val="99"/>
    <w:rsid w:val="00C954B4"/>
    <w:rPr>
      <w:rFonts w:ascii="Book Antiqua" w:eastAsia="Times New Roman" w:hAnsi="Book Antiqua" w:cs="Book Antiqua"/>
      <w:spacing w:val="-10"/>
      <w:sz w:val="29"/>
      <w:szCs w:val="29"/>
    </w:rPr>
  </w:style>
  <w:style w:type="character" w:customStyle="1" w:styleId="13">
    <w:name w:val="Основной текст13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Italic2">
    <w:name w:val="Body text + Italic2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Bold8">
    <w:name w:val="Body text + Bold8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1110">
    <w:name w:val="Body text + 111"/>
    <w:aliases w:val="5 pt10,Bold6,Spacing 0 pt3"/>
    <w:uiPriority w:val="99"/>
    <w:rsid w:val="00C954B4"/>
    <w:rPr>
      <w:rFonts w:ascii="Book Antiqua" w:eastAsia="Times New Roman" w:hAnsi="Book Antiqua" w:cs="Book Antiqua"/>
      <w:b/>
      <w:bCs/>
      <w:spacing w:val="-10"/>
      <w:sz w:val="23"/>
      <w:szCs w:val="23"/>
    </w:rPr>
  </w:style>
  <w:style w:type="character" w:customStyle="1" w:styleId="BodytextBold7">
    <w:name w:val="Body text + Bold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4NotBold3">
    <w:name w:val="Body text (4) + Not Bold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4NotBold2">
    <w:name w:val="Body text (4) + Not Bold2"/>
    <w:aliases w:val="Italic2"/>
    <w:uiPriority w:val="99"/>
    <w:rsid w:val="00C954B4"/>
    <w:rPr>
      <w:rFonts w:ascii="Book Antiqua" w:eastAsia="Times New Roman" w:hAnsi="Book Antiqua" w:cs="Book Antiqua"/>
      <w:b/>
      <w:bCs/>
      <w:i/>
      <w:iCs/>
      <w:spacing w:val="0"/>
      <w:sz w:val="19"/>
      <w:szCs w:val="19"/>
    </w:rPr>
  </w:style>
  <w:style w:type="character" w:customStyle="1" w:styleId="Bodytext40">
    <w:name w:val="Body text (4)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42">
    <w:name w:val="Body text (4)2"/>
    <w:uiPriority w:val="99"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Heading4111">
    <w:name w:val="Heading #4 + 111"/>
    <w:aliases w:val="5 pt9,Spacing 0 pt2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Heading4NotBold3">
    <w:name w:val="Heading #4 + Not Bold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6">
    <w:name w:val="Body text + Bold6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4NotBold2">
    <w:name w:val="Heading #4 + Not Bold2"/>
    <w:aliases w:val="Italic1"/>
    <w:uiPriority w:val="99"/>
    <w:rsid w:val="00C954B4"/>
    <w:rPr>
      <w:rFonts w:ascii="Book Antiqua" w:eastAsia="Times New Roman" w:hAnsi="Book Antiqua" w:cs="Book Antiqua"/>
      <w:b/>
      <w:bCs/>
      <w:i/>
      <w:iCs/>
      <w:spacing w:val="0"/>
      <w:sz w:val="19"/>
      <w:szCs w:val="19"/>
    </w:rPr>
  </w:style>
  <w:style w:type="character" w:customStyle="1" w:styleId="BodytextBold5">
    <w:name w:val="Body text + Bold5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4NotBold1">
    <w:name w:val="Heading #4 + Not Bold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1">
    <w:name w:val="Body text + Italic1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Heading33">
    <w:name w:val="Heading #3 (3)_"/>
    <w:link w:val="Heading33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Heading3311">
    <w:name w:val="Heading #3 (3) + 11"/>
    <w:aliases w:val="5 pt8,Not Bold2"/>
    <w:uiPriority w:val="99"/>
    <w:rsid w:val="00C954B4"/>
    <w:rPr>
      <w:rFonts w:ascii="Book Antiqua" w:eastAsia="Times New Roman" w:hAnsi="Book Antiqua" w:cs="Book Antiqua"/>
      <w:b/>
      <w:bCs/>
      <w:spacing w:val="0"/>
      <w:sz w:val="23"/>
      <w:szCs w:val="23"/>
    </w:rPr>
  </w:style>
  <w:style w:type="character" w:customStyle="1" w:styleId="Heading33111">
    <w:name w:val="Heading #3 (3) + 111"/>
    <w:aliases w:val="5 pt7,Spacing 0 pt1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Bodytext75">
    <w:name w:val="Body text + 75"/>
    <w:aliases w:val="5 pt6,Bold5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Bold4">
    <w:name w:val="Body text + Bold4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3">
    <w:name w:val="Body text + Bold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4">
    <w:name w:val="Body text + 74"/>
    <w:aliases w:val="5 pt5,Bold4,Spacing 1 pt"/>
    <w:uiPriority w:val="99"/>
    <w:rsid w:val="00C954B4"/>
    <w:rPr>
      <w:rFonts w:ascii="Book Antiqua" w:eastAsia="Times New Roman" w:hAnsi="Book Antiqua" w:cs="Book Antiqua"/>
      <w:b/>
      <w:bCs/>
      <w:spacing w:val="20"/>
      <w:sz w:val="15"/>
      <w:szCs w:val="15"/>
    </w:rPr>
  </w:style>
  <w:style w:type="character" w:customStyle="1" w:styleId="Bodytext73">
    <w:name w:val="Body text + 73"/>
    <w:aliases w:val="5 pt4,Bold3,Spacing 1 pt1"/>
    <w:uiPriority w:val="99"/>
    <w:rsid w:val="00C954B4"/>
    <w:rPr>
      <w:rFonts w:ascii="Book Antiqua" w:eastAsia="Times New Roman" w:hAnsi="Book Antiqua" w:cs="Book Antiqua"/>
      <w:b/>
      <w:bCs/>
      <w:spacing w:val="20"/>
      <w:sz w:val="15"/>
      <w:szCs w:val="15"/>
    </w:rPr>
  </w:style>
  <w:style w:type="character" w:customStyle="1" w:styleId="Bodytext391">
    <w:name w:val="Body text (3) + 91"/>
    <w:aliases w:val="5 pt3,Not Bold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Spacing1pt1">
    <w:name w:val="Body text (3) + Spacing 1 pt1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72">
    <w:name w:val="Body text + 72"/>
    <w:aliases w:val="5 pt2,Bold2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Bold2">
    <w:name w:val="Body text + Bold2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1">
    <w:name w:val="Body text + Bold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1a">
    <w:name w:val="Body text + 71"/>
    <w:aliases w:val="5 pt1,Bold1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4NotBold1">
    <w:name w:val="Body text (4) + Not Bold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paragraph" w:customStyle="1" w:styleId="Bodytext31">
    <w:name w:val="Body text (3)1"/>
    <w:basedOn w:val="a"/>
    <w:link w:val="Bodytext3"/>
    <w:uiPriority w:val="99"/>
    <w:rsid w:val="00C954B4"/>
    <w:pPr>
      <w:shd w:val="clear" w:color="auto" w:fill="FFFFFF"/>
      <w:spacing w:line="211" w:lineRule="exact"/>
      <w:jc w:val="both"/>
    </w:pPr>
    <w:rPr>
      <w:rFonts w:ascii="Book Antiqua" w:hAnsi="Book Antiqua" w:cs="Book Antiqua"/>
      <w:b/>
      <w:bCs/>
      <w:sz w:val="15"/>
      <w:szCs w:val="15"/>
    </w:rPr>
  </w:style>
  <w:style w:type="paragraph" w:customStyle="1" w:styleId="14">
    <w:name w:val="Основной текст14"/>
    <w:basedOn w:val="a"/>
    <w:link w:val="Bodytext"/>
    <w:uiPriority w:val="99"/>
    <w:rsid w:val="00C954B4"/>
    <w:pPr>
      <w:shd w:val="clear" w:color="auto" w:fill="FFFFFF"/>
      <w:spacing w:after="300" w:line="216" w:lineRule="exact"/>
      <w:ind w:hanging="340"/>
    </w:pPr>
    <w:rPr>
      <w:rFonts w:ascii="Book Antiqua" w:hAnsi="Book Antiqua" w:cs="Book Antiqua"/>
      <w:sz w:val="19"/>
      <w:szCs w:val="19"/>
    </w:rPr>
  </w:style>
  <w:style w:type="paragraph" w:customStyle="1" w:styleId="Heading20">
    <w:name w:val="Heading #2"/>
    <w:basedOn w:val="a"/>
    <w:link w:val="Heading2"/>
    <w:uiPriority w:val="99"/>
    <w:rsid w:val="00C954B4"/>
    <w:pPr>
      <w:shd w:val="clear" w:color="auto" w:fill="FFFFFF"/>
      <w:spacing w:after="300" w:line="240" w:lineRule="atLeast"/>
      <w:outlineLvl w:val="1"/>
    </w:pPr>
    <w:rPr>
      <w:rFonts w:ascii="Book Antiqua" w:hAnsi="Book Antiqua" w:cs="Book Antiqua"/>
      <w:sz w:val="39"/>
      <w:szCs w:val="39"/>
    </w:rPr>
  </w:style>
  <w:style w:type="paragraph" w:customStyle="1" w:styleId="Headerorfooter0">
    <w:name w:val="Header or footer"/>
    <w:basedOn w:val="a"/>
    <w:link w:val="Headerorfooter"/>
    <w:uiPriority w:val="99"/>
    <w:rsid w:val="00C954B4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uiPriority w:val="99"/>
    <w:rsid w:val="00C954B4"/>
    <w:pPr>
      <w:shd w:val="clear" w:color="auto" w:fill="FFFFFF"/>
      <w:spacing w:line="235" w:lineRule="exact"/>
      <w:jc w:val="both"/>
    </w:pPr>
    <w:rPr>
      <w:rFonts w:ascii="Book Antiqua" w:hAnsi="Book Antiqua" w:cs="Book Antiqua"/>
      <w:i/>
      <w:iCs/>
      <w:sz w:val="19"/>
      <w:szCs w:val="19"/>
    </w:rPr>
  </w:style>
  <w:style w:type="paragraph" w:customStyle="1" w:styleId="Heading30">
    <w:name w:val="Heading #3"/>
    <w:basedOn w:val="a"/>
    <w:link w:val="Heading3"/>
    <w:uiPriority w:val="99"/>
    <w:rsid w:val="00C954B4"/>
    <w:pPr>
      <w:shd w:val="clear" w:color="auto" w:fill="FFFFFF"/>
      <w:spacing w:line="254" w:lineRule="exact"/>
      <w:outlineLvl w:val="2"/>
    </w:pPr>
    <w:rPr>
      <w:rFonts w:ascii="Book Antiqua" w:hAnsi="Book Antiqua" w:cs="Book Antiqua"/>
      <w:b/>
      <w:bCs/>
      <w:spacing w:val="-10"/>
      <w:sz w:val="23"/>
      <w:szCs w:val="23"/>
    </w:rPr>
  </w:style>
  <w:style w:type="paragraph" w:customStyle="1" w:styleId="Bodytext41">
    <w:name w:val="Body text (4)1"/>
    <w:basedOn w:val="a"/>
    <w:link w:val="Bodytext4"/>
    <w:uiPriority w:val="99"/>
    <w:rsid w:val="00C954B4"/>
    <w:pPr>
      <w:shd w:val="clear" w:color="auto" w:fill="FFFFFF"/>
      <w:spacing w:line="254" w:lineRule="exact"/>
    </w:pPr>
    <w:rPr>
      <w:rFonts w:ascii="Book Antiqua" w:hAnsi="Book Antiqua" w:cs="Book Antiqua"/>
      <w:b/>
      <w:bCs/>
      <w:sz w:val="19"/>
      <w:szCs w:val="19"/>
    </w:rPr>
  </w:style>
  <w:style w:type="paragraph" w:customStyle="1" w:styleId="Heading420">
    <w:name w:val="Heading #4 (2)"/>
    <w:basedOn w:val="a"/>
    <w:link w:val="Heading42"/>
    <w:uiPriority w:val="99"/>
    <w:rsid w:val="00C954B4"/>
    <w:pPr>
      <w:shd w:val="clear" w:color="auto" w:fill="FFFFFF"/>
      <w:spacing w:line="264" w:lineRule="exact"/>
      <w:jc w:val="both"/>
      <w:outlineLvl w:val="3"/>
    </w:pPr>
    <w:rPr>
      <w:rFonts w:ascii="Book Antiqua" w:hAnsi="Book Antiqua" w:cs="Book Antiqua"/>
      <w:sz w:val="19"/>
      <w:szCs w:val="19"/>
    </w:rPr>
  </w:style>
  <w:style w:type="paragraph" w:customStyle="1" w:styleId="Bodytext51">
    <w:name w:val="Body text (5)1"/>
    <w:basedOn w:val="a"/>
    <w:link w:val="Bodytext5"/>
    <w:uiPriority w:val="99"/>
    <w:rsid w:val="00C954B4"/>
    <w:pPr>
      <w:shd w:val="clear" w:color="auto" w:fill="FFFFFF"/>
      <w:spacing w:after="120" w:line="240" w:lineRule="atLeast"/>
    </w:pPr>
    <w:rPr>
      <w:rFonts w:ascii="Book Antiqua" w:hAnsi="Book Antiqua" w:cs="Book Antiqua"/>
      <w:sz w:val="15"/>
      <w:szCs w:val="15"/>
    </w:rPr>
  </w:style>
  <w:style w:type="paragraph" w:customStyle="1" w:styleId="Bodytext60">
    <w:name w:val="Body text (6)"/>
    <w:basedOn w:val="a"/>
    <w:link w:val="Bodytext6"/>
    <w:uiPriority w:val="99"/>
    <w:rsid w:val="00C954B4"/>
    <w:pPr>
      <w:shd w:val="clear" w:color="auto" w:fill="FFFFFF"/>
      <w:spacing w:after="180" w:line="240" w:lineRule="atLeast"/>
    </w:pPr>
    <w:rPr>
      <w:rFonts w:ascii="Book Antiqua" w:hAnsi="Book Antiqua" w:cs="Book Antiqua"/>
      <w:sz w:val="38"/>
      <w:szCs w:val="38"/>
    </w:rPr>
  </w:style>
  <w:style w:type="paragraph" w:customStyle="1" w:styleId="Bodytext71">
    <w:name w:val="Body text (7)"/>
    <w:basedOn w:val="a"/>
    <w:link w:val="Bodytext70"/>
    <w:uiPriority w:val="99"/>
    <w:rsid w:val="00C954B4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uiPriority w:val="99"/>
    <w:rsid w:val="00C954B4"/>
    <w:pPr>
      <w:shd w:val="clear" w:color="auto" w:fill="FFFFFF"/>
      <w:spacing w:line="365" w:lineRule="exact"/>
      <w:outlineLvl w:val="0"/>
    </w:pPr>
    <w:rPr>
      <w:rFonts w:ascii="Book Antiqua" w:hAnsi="Book Antiqua" w:cs="Book Antiqua"/>
      <w:b/>
      <w:bCs/>
      <w:spacing w:val="-20"/>
      <w:sz w:val="39"/>
      <w:szCs w:val="39"/>
    </w:rPr>
  </w:style>
  <w:style w:type="paragraph" w:customStyle="1" w:styleId="Bodytext80">
    <w:name w:val="Body text (8)"/>
    <w:basedOn w:val="a"/>
    <w:link w:val="Bodytext8"/>
    <w:uiPriority w:val="99"/>
    <w:rsid w:val="00C954B4"/>
    <w:pPr>
      <w:shd w:val="clear" w:color="auto" w:fill="FFFFFF"/>
      <w:spacing w:line="365" w:lineRule="exact"/>
    </w:pPr>
    <w:rPr>
      <w:rFonts w:ascii="Book Antiqua" w:hAnsi="Book Antiqua" w:cs="Book Antiqua"/>
      <w:b/>
      <w:bCs/>
      <w:sz w:val="34"/>
      <w:szCs w:val="34"/>
    </w:rPr>
  </w:style>
  <w:style w:type="paragraph" w:customStyle="1" w:styleId="Heading40">
    <w:name w:val="Heading #4"/>
    <w:basedOn w:val="a"/>
    <w:link w:val="Heading4"/>
    <w:uiPriority w:val="99"/>
    <w:rsid w:val="00C954B4"/>
    <w:pPr>
      <w:shd w:val="clear" w:color="auto" w:fill="FFFFFF"/>
      <w:spacing w:line="365" w:lineRule="exact"/>
      <w:outlineLvl w:val="3"/>
    </w:pPr>
    <w:rPr>
      <w:rFonts w:ascii="Book Antiqua" w:hAnsi="Book Antiqua" w:cs="Book Antiqua"/>
      <w:b/>
      <w:bCs/>
      <w:sz w:val="19"/>
      <w:szCs w:val="19"/>
    </w:rPr>
  </w:style>
  <w:style w:type="paragraph" w:customStyle="1" w:styleId="Tableofcontents0">
    <w:name w:val="Table of contents"/>
    <w:basedOn w:val="a"/>
    <w:link w:val="Tableofcontents"/>
    <w:uiPriority w:val="99"/>
    <w:rsid w:val="00C954B4"/>
    <w:pPr>
      <w:shd w:val="clear" w:color="auto" w:fill="FFFFFF"/>
      <w:spacing w:line="211" w:lineRule="exact"/>
      <w:jc w:val="both"/>
    </w:pPr>
    <w:rPr>
      <w:rFonts w:ascii="Book Antiqua" w:hAnsi="Book Antiqua" w:cs="Book Antiqua"/>
      <w:b/>
      <w:bCs/>
      <w:sz w:val="15"/>
      <w:szCs w:val="15"/>
    </w:rPr>
  </w:style>
  <w:style w:type="paragraph" w:customStyle="1" w:styleId="Tableofcontents20">
    <w:name w:val="Table of contents (2)"/>
    <w:basedOn w:val="a"/>
    <w:link w:val="Tableofcontents2"/>
    <w:uiPriority w:val="99"/>
    <w:rsid w:val="00C954B4"/>
    <w:pPr>
      <w:shd w:val="clear" w:color="auto" w:fill="FFFFFF"/>
      <w:spacing w:line="211" w:lineRule="exact"/>
    </w:pPr>
    <w:rPr>
      <w:rFonts w:ascii="Book Antiqua" w:hAnsi="Book Antiqua" w:cs="Book Antiqua"/>
      <w:sz w:val="19"/>
      <w:szCs w:val="19"/>
    </w:rPr>
  </w:style>
  <w:style w:type="paragraph" w:customStyle="1" w:styleId="Bodytext90">
    <w:name w:val="Body text (9)"/>
    <w:basedOn w:val="a"/>
    <w:link w:val="Bodytext9"/>
    <w:uiPriority w:val="99"/>
    <w:rsid w:val="00C954B4"/>
    <w:pPr>
      <w:shd w:val="clear" w:color="auto" w:fill="FFFFFF"/>
      <w:spacing w:line="240" w:lineRule="atLeast"/>
    </w:pPr>
    <w:rPr>
      <w:rFonts w:ascii="Book Antiqua" w:hAnsi="Book Antiqua" w:cs="Book Antiqua"/>
      <w:b/>
      <w:bCs/>
      <w:spacing w:val="-10"/>
      <w:sz w:val="23"/>
      <w:szCs w:val="23"/>
    </w:rPr>
  </w:style>
  <w:style w:type="paragraph" w:customStyle="1" w:styleId="Bodytext100">
    <w:name w:val="Body text (10)"/>
    <w:basedOn w:val="a"/>
    <w:link w:val="Bodytext10"/>
    <w:uiPriority w:val="99"/>
    <w:rsid w:val="00C954B4"/>
    <w:pPr>
      <w:shd w:val="clear" w:color="auto" w:fill="FFFFFF"/>
      <w:spacing w:after="120" w:line="240" w:lineRule="atLeast"/>
    </w:pPr>
    <w:rPr>
      <w:rFonts w:ascii="Book Antiqua" w:hAnsi="Book Antiqua" w:cs="Book Antiqua"/>
      <w:b/>
      <w:bCs/>
      <w:spacing w:val="-10"/>
      <w:sz w:val="29"/>
      <w:szCs w:val="29"/>
    </w:rPr>
  </w:style>
  <w:style w:type="paragraph" w:customStyle="1" w:styleId="Heading320">
    <w:name w:val="Heading #3 (2)"/>
    <w:basedOn w:val="a"/>
    <w:link w:val="Heading32"/>
    <w:uiPriority w:val="99"/>
    <w:rsid w:val="00C954B4"/>
    <w:pPr>
      <w:shd w:val="clear" w:color="auto" w:fill="FFFFFF"/>
      <w:spacing w:line="245" w:lineRule="exact"/>
      <w:jc w:val="both"/>
      <w:outlineLvl w:val="2"/>
    </w:pPr>
    <w:rPr>
      <w:rFonts w:ascii="Book Antiqua" w:hAnsi="Book Antiqua" w:cs="Book Antiqua"/>
      <w:sz w:val="19"/>
      <w:szCs w:val="19"/>
    </w:rPr>
  </w:style>
  <w:style w:type="paragraph" w:customStyle="1" w:styleId="Bodytext120">
    <w:name w:val="Body text (12)"/>
    <w:basedOn w:val="a"/>
    <w:link w:val="Bodytext12"/>
    <w:uiPriority w:val="99"/>
    <w:rsid w:val="00C954B4"/>
    <w:pPr>
      <w:shd w:val="clear" w:color="auto" w:fill="FFFFFF"/>
      <w:spacing w:line="144" w:lineRule="exact"/>
      <w:ind w:hanging="320"/>
      <w:jc w:val="both"/>
    </w:pPr>
    <w:rPr>
      <w:rFonts w:ascii="Book Antiqua" w:hAnsi="Book Antiqua" w:cs="Book Antiqua"/>
      <w:sz w:val="11"/>
      <w:szCs w:val="11"/>
    </w:rPr>
  </w:style>
  <w:style w:type="paragraph" w:customStyle="1" w:styleId="Bodytext111">
    <w:name w:val="Body text (11)"/>
    <w:basedOn w:val="a"/>
    <w:link w:val="Bodytext110"/>
    <w:uiPriority w:val="99"/>
    <w:rsid w:val="00C954B4"/>
    <w:pPr>
      <w:shd w:val="clear" w:color="auto" w:fill="FFFFFF"/>
      <w:spacing w:line="240" w:lineRule="atLeast"/>
      <w:jc w:val="both"/>
    </w:pPr>
    <w:rPr>
      <w:rFonts w:ascii="Book Antiqua" w:hAnsi="Book Antiqua" w:cs="Book Antiqua"/>
      <w:sz w:val="15"/>
      <w:szCs w:val="15"/>
    </w:rPr>
  </w:style>
  <w:style w:type="paragraph" w:customStyle="1" w:styleId="Tablecaption1">
    <w:name w:val="Table caption1"/>
    <w:basedOn w:val="a"/>
    <w:link w:val="Tablecaption"/>
    <w:uiPriority w:val="99"/>
    <w:rsid w:val="00C954B4"/>
    <w:pPr>
      <w:shd w:val="clear" w:color="auto" w:fill="FFFFFF"/>
      <w:spacing w:line="235" w:lineRule="exact"/>
    </w:pPr>
    <w:rPr>
      <w:rFonts w:ascii="Book Antiqua" w:hAnsi="Book Antiqua" w:cs="Book Antiqua"/>
      <w:sz w:val="19"/>
      <w:szCs w:val="19"/>
    </w:rPr>
  </w:style>
  <w:style w:type="paragraph" w:customStyle="1" w:styleId="Bodytext130">
    <w:name w:val="Body text (13)"/>
    <w:basedOn w:val="a"/>
    <w:link w:val="Bodytext13"/>
    <w:uiPriority w:val="99"/>
    <w:rsid w:val="00C954B4"/>
    <w:pPr>
      <w:shd w:val="clear" w:color="auto" w:fill="FFFFFF"/>
      <w:spacing w:line="240" w:lineRule="atLeast"/>
    </w:pPr>
    <w:rPr>
      <w:rFonts w:ascii="Book Antiqua" w:hAnsi="Book Antiqua" w:cs="Book Antiqua"/>
      <w:sz w:val="13"/>
      <w:szCs w:val="13"/>
    </w:rPr>
  </w:style>
  <w:style w:type="paragraph" w:customStyle="1" w:styleId="Heading430">
    <w:name w:val="Heading #4 (3)"/>
    <w:basedOn w:val="a"/>
    <w:link w:val="Heading43"/>
    <w:uiPriority w:val="99"/>
    <w:rsid w:val="00C954B4"/>
    <w:pPr>
      <w:shd w:val="clear" w:color="auto" w:fill="FFFFFF"/>
      <w:spacing w:before="120" w:line="240" w:lineRule="exact"/>
      <w:outlineLvl w:val="3"/>
    </w:pPr>
    <w:rPr>
      <w:rFonts w:ascii="Book Antiqua" w:hAnsi="Book Antiqua" w:cs="Book Antiqua"/>
      <w:b/>
      <w:bCs/>
      <w:spacing w:val="-10"/>
      <w:sz w:val="23"/>
      <w:szCs w:val="23"/>
    </w:rPr>
  </w:style>
  <w:style w:type="paragraph" w:customStyle="1" w:styleId="Bodytext140">
    <w:name w:val="Body text (14)"/>
    <w:basedOn w:val="a"/>
    <w:link w:val="Bodytext14"/>
    <w:uiPriority w:val="99"/>
    <w:rsid w:val="00C954B4"/>
    <w:pPr>
      <w:shd w:val="clear" w:color="auto" w:fill="FFFFFF"/>
      <w:spacing w:before="60" w:line="240" w:lineRule="exact"/>
      <w:jc w:val="both"/>
    </w:pPr>
    <w:rPr>
      <w:rFonts w:ascii="Book Antiqua" w:hAnsi="Book Antiqua" w:cs="Book Antiqua"/>
      <w:b/>
      <w:bCs/>
      <w:sz w:val="19"/>
      <w:szCs w:val="19"/>
    </w:rPr>
  </w:style>
  <w:style w:type="paragraph" w:customStyle="1" w:styleId="Heading440">
    <w:name w:val="Heading #4 (4)"/>
    <w:basedOn w:val="a"/>
    <w:link w:val="Heading44"/>
    <w:uiPriority w:val="99"/>
    <w:rsid w:val="00C954B4"/>
    <w:pPr>
      <w:shd w:val="clear" w:color="auto" w:fill="FFFFFF"/>
      <w:spacing w:after="60" w:line="240" w:lineRule="atLeast"/>
      <w:outlineLvl w:val="3"/>
    </w:pPr>
    <w:rPr>
      <w:rFonts w:ascii="Book Antiqua" w:hAnsi="Book Antiqua" w:cs="Book Antiqua"/>
      <w:b/>
      <w:bCs/>
      <w:sz w:val="19"/>
      <w:szCs w:val="19"/>
    </w:rPr>
  </w:style>
  <w:style w:type="paragraph" w:customStyle="1" w:styleId="Bodytext150">
    <w:name w:val="Body text (15)"/>
    <w:basedOn w:val="a"/>
    <w:link w:val="Bodytext15"/>
    <w:uiPriority w:val="99"/>
    <w:rsid w:val="00C954B4"/>
    <w:pPr>
      <w:shd w:val="clear" w:color="auto" w:fill="FFFFFF"/>
      <w:spacing w:after="60" w:line="240" w:lineRule="atLeast"/>
      <w:jc w:val="both"/>
    </w:pPr>
    <w:rPr>
      <w:rFonts w:ascii="Book Antiqua" w:hAnsi="Book Antiqua" w:cs="Book Antiqua"/>
      <w:b/>
      <w:bCs/>
      <w:spacing w:val="-10"/>
      <w:sz w:val="31"/>
      <w:szCs w:val="31"/>
    </w:rPr>
  </w:style>
  <w:style w:type="paragraph" w:customStyle="1" w:styleId="Heading330">
    <w:name w:val="Heading #3 (3)"/>
    <w:basedOn w:val="a"/>
    <w:link w:val="Heading33"/>
    <w:uiPriority w:val="99"/>
    <w:rsid w:val="00C954B4"/>
    <w:pPr>
      <w:shd w:val="clear" w:color="auto" w:fill="FFFFFF"/>
      <w:spacing w:line="235" w:lineRule="exact"/>
      <w:jc w:val="center"/>
      <w:outlineLvl w:val="2"/>
    </w:pPr>
    <w:rPr>
      <w:rFonts w:ascii="Book Antiqua" w:hAnsi="Book Antiqua" w:cs="Book Antiqua"/>
      <w:b/>
      <w:bCs/>
      <w:sz w:val="19"/>
      <w:szCs w:val="19"/>
    </w:rPr>
  </w:style>
  <w:style w:type="paragraph" w:customStyle="1" w:styleId="21">
    <w:name w:val="Основной текст21"/>
    <w:basedOn w:val="a"/>
    <w:uiPriority w:val="99"/>
    <w:rsid w:val="000C6A1D"/>
    <w:pPr>
      <w:shd w:val="clear" w:color="auto" w:fill="FFFFFF"/>
      <w:spacing w:after="240" w:line="216" w:lineRule="exact"/>
      <w:ind w:hanging="280"/>
    </w:pPr>
    <w:rPr>
      <w:rFonts w:ascii="Book Antiqua" w:eastAsia="Times New Roman" w:hAnsi="Book Antiqua" w:cs="Book Antiqua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9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10B21A-D5C8-4A94-864F-BE31F6AA5C18}"/>
</file>

<file path=customXml/itemProps2.xml><?xml version="1.0" encoding="utf-8"?>
<ds:datastoreItem xmlns:ds="http://schemas.openxmlformats.org/officeDocument/2006/customXml" ds:itemID="{5C4D270F-DAAA-4C4C-BA69-6F20ED56B614}"/>
</file>

<file path=customXml/itemProps3.xml><?xml version="1.0" encoding="utf-8"?>
<ds:datastoreItem xmlns:ds="http://schemas.openxmlformats.org/officeDocument/2006/customXml" ds:itemID="{E0043076-79F4-4E4A-A7FA-533D525F6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1980</Words>
  <Characters>11288</Characters>
  <Application>Microsoft Office Word</Application>
  <DocSecurity>0</DocSecurity>
  <Lines>94</Lines>
  <Paragraphs>26</Paragraphs>
  <ScaleCrop>false</ScaleCrop>
  <Company/>
  <LinksUpToDate>false</LinksUpToDate>
  <CharactersWithSpaces>13242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Кариша</dc:creator>
  <cp:keywords/>
  <dc:description/>
  <cp:lastModifiedBy>Svetlana Kolotsej</cp:lastModifiedBy>
  <cp:revision>21</cp:revision>
  <dcterms:created xsi:type="dcterms:W3CDTF">2013-03-18T18:52:00Z</dcterms:created>
  <dcterms:modified xsi:type="dcterms:W3CDTF">2019-05-17T07:54:00Z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